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31" w:rsidRPr="00327CDC" w:rsidRDefault="0016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DC">
        <w:rPr>
          <w:rFonts w:ascii="Times New Roman" w:hAnsi="Times New Roman" w:cs="Times New Roman"/>
          <w:b/>
          <w:sz w:val="28"/>
          <w:szCs w:val="28"/>
        </w:rPr>
        <w:t>JESIENNY KONKURS GWAROWY</w:t>
      </w:r>
    </w:p>
    <w:p w:rsidR="00AB7431" w:rsidRPr="00327CDC" w:rsidRDefault="0016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DC">
        <w:rPr>
          <w:rFonts w:ascii="Times New Roman" w:hAnsi="Times New Roman" w:cs="Times New Roman"/>
          <w:b/>
          <w:sz w:val="28"/>
          <w:szCs w:val="28"/>
        </w:rPr>
        <w:t xml:space="preserve">recytatorsko-filmowy </w:t>
      </w:r>
    </w:p>
    <w:p w:rsidR="00AB7431" w:rsidRPr="00327CDC" w:rsidRDefault="00167E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7CDC">
        <w:rPr>
          <w:rFonts w:ascii="Times New Roman" w:hAnsi="Times New Roman" w:cs="Times New Roman"/>
          <w:b/>
          <w:i/>
          <w:sz w:val="28"/>
          <w:szCs w:val="28"/>
        </w:rPr>
        <w:t>Cyrwieni</w:t>
      </w:r>
      <w:proofErr w:type="spellEnd"/>
      <w:r w:rsidRPr="00327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7CDC">
        <w:rPr>
          <w:rFonts w:ascii="Times New Roman" w:hAnsi="Times New Roman" w:cs="Times New Roman"/>
          <w:b/>
          <w:i/>
          <w:sz w:val="28"/>
          <w:szCs w:val="28"/>
        </w:rPr>
        <w:t>sie</w:t>
      </w:r>
      <w:proofErr w:type="spellEnd"/>
      <w:r w:rsidRPr="00327CDC">
        <w:rPr>
          <w:rFonts w:ascii="Times New Roman" w:hAnsi="Times New Roman" w:cs="Times New Roman"/>
          <w:b/>
          <w:i/>
          <w:sz w:val="28"/>
          <w:szCs w:val="28"/>
        </w:rPr>
        <w:t xml:space="preserve"> w reglach jesień </w:t>
      </w:r>
    </w:p>
    <w:p w:rsidR="00AB7431" w:rsidRPr="00327CDC" w:rsidRDefault="00AB743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_DdeLink__458_3019806766"/>
      <w:bookmarkEnd w:id="0"/>
    </w:p>
    <w:p w:rsidR="00AB7431" w:rsidRPr="00327CDC" w:rsidRDefault="00167E73" w:rsidP="00C463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27CDC">
        <w:rPr>
          <w:rFonts w:ascii="Times New Roman" w:hAnsi="Times New Roman" w:cs="Times New Roman"/>
          <w:sz w:val="25"/>
          <w:szCs w:val="25"/>
        </w:rPr>
        <w:t>Szanowni Państwo, nadchodzi czas, kiedy przyroda przygotowuje się powoli do zimowego snu i czaruje nas ciepłymi barwami. Jesień to także pora prac w polu i w domu, które dawnym ludziom zapewniały</w:t>
      </w:r>
      <w:r w:rsidR="001452E0">
        <w:rPr>
          <w:rFonts w:ascii="Times New Roman" w:hAnsi="Times New Roman" w:cs="Times New Roman"/>
          <w:sz w:val="25"/>
          <w:szCs w:val="25"/>
        </w:rPr>
        <w:t xml:space="preserve"> przetrwanie zimy </w:t>
      </w:r>
      <w:r w:rsidR="00C46349" w:rsidRPr="00327CDC">
        <w:rPr>
          <w:rFonts w:ascii="Times New Roman" w:hAnsi="Times New Roman" w:cs="Times New Roman"/>
          <w:sz w:val="25"/>
          <w:szCs w:val="25"/>
        </w:rPr>
        <w:t xml:space="preserve">i przednówka. </w:t>
      </w:r>
      <w:r w:rsidRPr="00327CDC">
        <w:rPr>
          <w:rFonts w:ascii="Times New Roman" w:hAnsi="Times New Roman" w:cs="Times New Roman"/>
          <w:sz w:val="25"/>
          <w:szCs w:val="25"/>
        </w:rPr>
        <w:t xml:space="preserve">Proponowany konkurs </w:t>
      </w:r>
      <w:proofErr w:type="spellStart"/>
      <w:r w:rsidRPr="00C93BDC">
        <w:rPr>
          <w:rFonts w:ascii="Times New Roman" w:hAnsi="Times New Roman" w:cs="Times New Roman"/>
          <w:b/>
          <w:bCs/>
          <w:i/>
          <w:sz w:val="25"/>
          <w:szCs w:val="25"/>
        </w:rPr>
        <w:t>Cyrwieni</w:t>
      </w:r>
      <w:proofErr w:type="spellEnd"/>
      <w:r w:rsidRPr="00C93BDC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proofErr w:type="spellStart"/>
      <w:r w:rsidRPr="00C93BDC">
        <w:rPr>
          <w:rFonts w:ascii="Times New Roman" w:hAnsi="Times New Roman" w:cs="Times New Roman"/>
          <w:b/>
          <w:bCs/>
          <w:i/>
          <w:sz w:val="25"/>
          <w:szCs w:val="25"/>
        </w:rPr>
        <w:t>sie</w:t>
      </w:r>
      <w:proofErr w:type="spellEnd"/>
      <w:r w:rsidRPr="00C93BDC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w reglach jesień</w:t>
      </w:r>
      <w:r w:rsidRPr="00327CDC">
        <w:rPr>
          <w:rFonts w:ascii="Times New Roman" w:hAnsi="Times New Roman" w:cs="Times New Roman"/>
          <w:sz w:val="25"/>
          <w:szCs w:val="25"/>
        </w:rPr>
        <w:t xml:space="preserve"> jest kontynuacją wiosennego </w:t>
      </w:r>
      <w:r w:rsidR="00C46349" w:rsidRPr="00327CDC">
        <w:rPr>
          <w:rFonts w:ascii="Times New Roman" w:hAnsi="Times New Roman" w:cs="Times New Roman"/>
          <w:sz w:val="25"/>
          <w:szCs w:val="25"/>
        </w:rPr>
        <w:t xml:space="preserve">          </w:t>
      </w:r>
      <w:r w:rsidR="00327CDC"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327CDC">
        <w:rPr>
          <w:rFonts w:ascii="Times New Roman" w:hAnsi="Times New Roman" w:cs="Times New Roman"/>
          <w:sz w:val="25"/>
          <w:szCs w:val="25"/>
        </w:rPr>
        <w:t>pt</w:t>
      </w:r>
      <w:r w:rsidRPr="00327CDC">
        <w:rPr>
          <w:rFonts w:ascii="Times New Roman" w:hAnsi="Times New Roman" w:cs="Times New Roman"/>
          <w:i/>
          <w:sz w:val="25"/>
          <w:szCs w:val="25"/>
        </w:rPr>
        <w:t xml:space="preserve">. Wieśniane słowa – wieśniane nuty. </w:t>
      </w:r>
      <w:r w:rsidRPr="00327CDC">
        <w:rPr>
          <w:rFonts w:ascii="Times New Roman" w:hAnsi="Times New Roman" w:cs="Times New Roman"/>
          <w:sz w:val="25"/>
          <w:szCs w:val="25"/>
        </w:rPr>
        <w:t xml:space="preserve">Chcemy ponownie wlać góralskie słowo w ludzkie serca. Tym razem jednak naszym celem jest, obok kultywowania gwary, rozbudzenie poczucia więzi z rodzinną miejscowością, jej mową, historią i tradycją a także próba zachęcenia uczestników  konkursu do bacznego obserwowania otaczającej rzeczywistości, miejsca w którym i mieszkają i zmian, które się tam dokonały.   </w:t>
      </w:r>
    </w:p>
    <w:p w:rsidR="00C93BDC" w:rsidRPr="00C93BDC" w:rsidRDefault="00167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CDC">
        <w:rPr>
          <w:rFonts w:ascii="Times New Roman" w:hAnsi="Times New Roman" w:cs="Times New Roman"/>
          <w:sz w:val="25"/>
          <w:szCs w:val="25"/>
        </w:rPr>
        <w:t xml:space="preserve">W zasadniczej części nasz konkurs wpisuje się tradycję konkursów recytatorskich. </w:t>
      </w:r>
      <w:r w:rsidRPr="00327CDC">
        <w:rPr>
          <w:rFonts w:ascii="Times New Roman" w:hAnsi="Times New Roman" w:cs="Times New Roman"/>
          <w:b/>
          <w:i/>
          <w:sz w:val="25"/>
          <w:szCs w:val="25"/>
        </w:rPr>
        <w:t>Uczestnicy znajdują już publikowane poetyckie teksty gwarowe dowolnych autorów, wybierają dwa wiersze i przygotowują się do ich recytacji</w:t>
      </w:r>
      <w:r w:rsidRPr="00327CDC">
        <w:rPr>
          <w:rFonts w:ascii="Times New Roman" w:hAnsi="Times New Roman" w:cs="Times New Roman"/>
          <w:i/>
          <w:sz w:val="25"/>
          <w:szCs w:val="25"/>
        </w:rPr>
        <w:t xml:space="preserve">. </w:t>
      </w:r>
      <w:r w:rsidRPr="00327CDC">
        <w:rPr>
          <w:rFonts w:ascii="Times New Roman" w:hAnsi="Times New Roman" w:cs="Times New Roman"/>
          <w:b/>
          <w:sz w:val="25"/>
          <w:szCs w:val="25"/>
        </w:rPr>
        <w:t>Nadal zachęcamy gorąco</w:t>
      </w:r>
      <w:r w:rsidRPr="00327CDC">
        <w:rPr>
          <w:rFonts w:ascii="Times New Roman" w:hAnsi="Times New Roman" w:cs="Times New Roman"/>
          <w:sz w:val="25"/>
          <w:szCs w:val="25"/>
        </w:rPr>
        <w:t xml:space="preserve"> </w:t>
      </w:r>
      <w:r w:rsidR="00C46349" w:rsidRPr="00327CDC">
        <w:rPr>
          <w:rFonts w:ascii="Times New Roman" w:hAnsi="Times New Roman" w:cs="Times New Roman"/>
          <w:b/>
          <w:i/>
          <w:sz w:val="25"/>
          <w:szCs w:val="25"/>
        </w:rPr>
        <w:t>do</w:t>
      </w:r>
      <w:r w:rsidR="00C46349" w:rsidRPr="00327CDC">
        <w:rPr>
          <w:rFonts w:ascii="Times New Roman" w:hAnsi="Times New Roman" w:cs="Times New Roman"/>
          <w:sz w:val="25"/>
          <w:szCs w:val="25"/>
        </w:rPr>
        <w:t xml:space="preserve"> </w:t>
      </w:r>
      <w:r w:rsidR="00C46349" w:rsidRPr="00327CDC">
        <w:rPr>
          <w:rFonts w:ascii="Times New Roman" w:hAnsi="Times New Roman" w:cs="Times New Roman"/>
          <w:b/>
          <w:i/>
          <w:sz w:val="25"/>
          <w:szCs w:val="25"/>
        </w:rPr>
        <w:t>wygłaszania</w:t>
      </w:r>
      <w:r w:rsidRPr="00327CDC">
        <w:rPr>
          <w:rFonts w:ascii="Times New Roman" w:hAnsi="Times New Roman" w:cs="Times New Roman"/>
          <w:b/>
          <w:i/>
          <w:sz w:val="25"/>
          <w:szCs w:val="25"/>
        </w:rPr>
        <w:t xml:space="preserve"> tekstów stworzonych specjalnie na ten konkurs. W tym wypadku oczekujemy od uczestnika tylko jednego tekstu prozatorskiego – tj. góralskiej gadki. Jej autorem może być sam gawędziarz, ktoś z jego rodziny lub znajomych.</w:t>
      </w:r>
      <w:r w:rsidRPr="00327CDC">
        <w:rPr>
          <w:rFonts w:ascii="Times New Roman" w:hAnsi="Times New Roman" w:cs="Times New Roman"/>
          <w:sz w:val="25"/>
          <w:szCs w:val="25"/>
        </w:rPr>
        <w:t xml:space="preserve"> </w:t>
      </w:r>
      <w:r w:rsidRPr="00327CDC">
        <w:rPr>
          <w:rFonts w:ascii="Times New Roman" w:hAnsi="Times New Roman" w:cs="Times New Roman"/>
          <w:i/>
          <w:iCs/>
          <w:sz w:val="25"/>
          <w:szCs w:val="25"/>
        </w:rPr>
        <w:t>Chcemy w ten sposób podtrzymać bogatą tradycję gawędziarską, z której Podhale nie</w:t>
      </w:r>
      <w:r w:rsidR="00C93BDC">
        <w:rPr>
          <w:rFonts w:ascii="Times New Roman" w:hAnsi="Times New Roman" w:cs="Times New Roman"/>
          <w:i/>
          <w:iCs/>
          <w:sz w:val="25"/>
          <w:szCs w:val="25"/>
        </w:rPr>
        <w:t xml:space="preserve">gdyś słynęło w całej Polsce. </w:t>
      </w:r>
      <w:r w:rsidRPr="00C93BDC">
        <w:rPr>
          <w:rFonts w:ascii="Times New Roman" w:hAnsi="Times New Roman" w:cs="Times New Roman"/>
          <w:b/>
          <w:sz w:val="28"/>
          <w:szCs w:val="28"/>
        </w:rPr>
        <w:t xml:space="preserve">Proponujemy jednak istotną innowację.  </w:t>
      </w:r>
    </w:p>
    <w:p w:rsidR="00C93BDC" w:rsidRPr="00C93BDC" w:rsidRDefault="00C93B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31" w:rsidRPr="00C93BDC" w:rsidRDefault="00167E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C93BDC">
        <w:rPr>
          <w:rFonts w:ascii="Times New Roman" w:hAnsi="Times New Roman" w:cs="Times New Roman"/>
          <w:b/>
          <w:i/>
          <w:sz w:val="25"/>
          <w:szCs w:val="25"/>
        </w:rPr>
        <w:t xml:space="preserve">Na konkurs należy przygotować trwające do </w:t>
      </w:r>
      <w:r w:rsidR="00C93BDC" w:rsidRPr="00C93BDC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C93BD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min.</w:t>
      </w:r>
      <w:r w:rsidRPr="00C93B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3BD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amatorskie </w:t>
      </w:r>
      <w:r w:rsidRPr="00C93BDC">
        <w:rPr>
          <w:rFonts w:ascii="Times New Roman" w:hAnsi="Times New Roman" w:cs="Times New Roman"/>
          <w:b/>
          <w:i/>
          <w:sz w:val="28"/>
          <w:szCs w:val="28"/>
          <w:u w:val="single"/>
        </w:rPr>
        <w:t>filmiki</w:t>
      </w:r>
      <w:r w:rsidRPr="00C93BDC">
        <w:rPr>
          <w:rFonts w:ascii="Times New Roman" w:hAnsi="Times New Roman" w:cs="Times New Roman"/>
          <w:b/>
          <w:i/>
          <w:sz w:val="25"/>
          <w:szCs w:val="25"/>
        </w:rPr>
        <w:t xml:space="preserve"> ukazujące recytację wpisaną </w:t>
      </w:r>
      <w:r w:rsidR="00C93BDC" w:rsidRPr="00C93BDC">
        <w:rPr>
          <w:rFonts w:ascii="Times New Roman" w:hAnsi="Times New Roman" w:cs="Times New Roman"/>
          <w:b/>
          <w:i/>
          <w:sz w:val="25"/>
          <w:szCs w:val="25"/>
        </w:rPr>
        <w:t xml:space="preserve">          </w:t>
      </w:r>
      <w:r w:rsidR="00C93BDC">
        <w:rPr>
          <w:rFonts w:ascii="Times New Roman" w:hAnsi="Times New Roman" w:cs="Times New Roman"/>
          <w:b/>
          <w:i/>
          <w:sz w:val="25"/>
          <w:szCs w:val="25"/>
        </w:rPr>
        <w:t xml:space="preserve">             </w:t>
      </w:r>
      <w:r w:rsidRPr="00C93BDC">
        <w:rPr>
          <w:rFonts w:ascii="Times New Roman" w:hAnsi="Times New Roman" w:cs="Times New Roman"/>
          <w:b/>
          <w:i/>
          <w:sz w:val="25"/>
          <w:szCs w:val="25"/>
        </w:rPr>
        <w:t xml:space="preserve">w naturalną scenerię miejscowości, w której mieszka uczestnik konkursu. Może ją stanowić na przykład przydrożna kapliczka, krzyż, stare drzewa, młyny, stare chałupy, jesienne pola itp. Miejsce powinno się tematycznie łączyć z recytowanym tekstem, a równocześnie pokazywać piękno naszego regionu.  </w:t>
      </w:r>
    </w:p>
    <w:p w:rsidR="00C93BDC" w:rsidRDefault="00C93B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AB7431" w:rsidRPr="00C93BDC" w:rsidRDefault="00167E73">
      <w:pPr>
        <w:spacing w:after="0" w:line="240" w:lineRule="auto"/>
        <w:jc w:val="both"/>
        <w:rPr>
          <w:b/>
          <w:i/>
          <w:sz w:val="25"/>
          <w:szCs w:val="25"/>
        </w:rPr>
      </w:pPr>
      <w:r w:rsidRPr="00C93BDC">
        <w:rPr>
          <w:rFonts w:ascii="Times New Roman" w:hAnsi="Times New Roman" w:cs="Times New Roman"/>
          <w:b/>
          <w:i/>
          <w:sz w:val="25"/>
          <w:szCs w:val="25"/>
        </w:rPr>
        <w:t>Drugą innowacją jest zaproszenie do udziału w Konkursie osób dorosłych przez stworzenie dla nich odrębnej kategorii.</w:t>
      </w:r>
    </w:p>
    <w:p w:rsidR="00AB7431" w:rsidRPr="00327CDC" w:rsidRDefault="00AB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B7431" w:rsidRPr="00327CDC" w:rsidRDefault="00167E73" w:rsidP="00E90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REGULAMIN KONKURSU</w:t>
      </w:r>
    </w:p>
    <w:p w:rsidR="00AB7431" w:rsidRPr="00FE72D1" w:rsidRDefault="00167E7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1.</w:t>
      </w:r>
      <w:r w:rsidR="00FE72D1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Organizatorzy: </w:t>
      </w:r>
    </w:p>
    <w:p w:rsidR="00AB7431" w:rsidRPr="00FE72D1" w:rsidRDefault="00FE72D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Powiatowe Centrum Kultury w Nowym Targu, Starostwo Powiatu Nowotarskiego.</w:t>
      </w:r>
    </w:p>
    <w:p w:rsidR="00AB7431" w:rsidRPr="00FE72D1" w:rsidRDefault="00167E73">
      <w:pPr>
        <w:spacing w:after="0" w:line="240" w:lineRule="auto"/>
        <w:jc w:val="both"/>
        <w:rPr>
          <w:sz w:val="25"/>
          <w:szCs w:val="25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2.</w:t>
      </w:r>
      <w:r w:rsidR="00FE72D1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Cele </w:t>
      </w:r>
      <w:r w:rsidRPr="00FE72D1">
        <w:rPr>
          <w:sz w:val="25"/>
          <w:szCs w:val="25"/>
        </w:rPr>
        <w:t>Konkursu: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sz w:val="25"/>
          <w:szCs w:val="25"/>
        </w:rPr>
        <w:t>Rozbudzenie poczucia więzi z rodzinną miejscowością, jej mową, historią i tradycją.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Zachęcenie dzieci, młodzieży i dorosłych do odkrycia i zaprezentowania walorów rodzimej miejscowości oraz kultywowania gwary.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Podtrzymanie międzypokoleniowego przekazu tradycji. 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Doskonalenie kompetencji społecznych poprzez kształcenie umiejętności nawiązywania kontaktu </w:t>
      </w:r>
      <w:r w:rsid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            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ze słuchaczami i atrakcyjne prezentowanie tekstów gwarowych.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Zainteresowanie dzieci i młodzieży przeszłością i współczesnością gwary i kultury Podhala, Spisza, Orawy i Pienin. 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Popularyzacja góralskiej tradycji gawędziarskiej. 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Rozbudzanie wrażliwości artystycznej dzieci, młodzieży i dorosłych . </w:t>
      </w:r>
    </w:p>
    <w:p w:rsidR="00AB7431" w:rsidRPr="00327CDC" w:rsidRDefault="00167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Promowanie talentów i ich twórczości szerszemu kręgowi odbiorców.</w:t>
      </w:r>
    </w:p>
    <w:p w:rsidR="00AB7431" w:rsidRPr="00FE72D1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3.</w:t>
      </w:r>
      <w:r w:rsidR="00FE72D1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Warunki udziału w konkursie:</w:t>
      </w:r>
    </w:p>
    <w:p w:rsidR="00327CDC" w:rsidRPr="00327CDC" w:rsidRDefault="00167E73" w:rsidP="00327CD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Zgłoszenia do udziału w Konkursie </w:t>
      </w:r>
      <w:r w:rsidRPr="00327CDC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  <w:t>wraz z nagraniem wideo na nośniku pamięci (pendrive)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327CDC"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układ poziomy, prosimy o zamocowanie urządzenia nagrywającego np. telefonu lub kamery, do statywu lub inny stabilny sposób). Prosimy o ustawienie na urządzeniu nagrywającym najwyższych możliwych parametrów nagrywania obrazu i dźwięku, najlepiej nie niższych niż: rozdzielczość pozioma filmu to 720p, minimalna przepływność osadzonego dźwięku to 320 </w:t>
      </w:r>
      <w:proofErr w:type="spellStart"/>
      <w:r w:rsidR="00327CDC"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kbps</w:t>
      </w:r>
      <w:proofErr w:type="spellEnd"/>
      <w:r w:rsidR="00327CDC"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 (44,1 kHz, 16 bitów, stereo). </w:t>
      </w:r>
    </w:p>
    <w:p w:rsidR="00327CDC" w:rsidRDefault="00167E73" w:rsidP="00327CD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  <w:t>oraz zgoda na przetwarzanie danych osobowych przyjmowane będą do dnia</w:t>
      </w:r>
    </w:p>
    <w:p w:rsidR="00FE72D1" w:rsidRPr="00FE72D1" w:rsidRDefault="00FE72D1" w:rsidP="00327CD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E9096E" w:rsidRPr="00327CDC" w:rsidRDefault="00327CDC" w:rsidP="00327CD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1 GRUDNIA </w:t>
      </w:r>
      <w:r w:rsidR="00167E73" w:rsidRPr="00327CD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2021r.</w:t>
      </w:r>
      <w:r w:rsidRPr="00327CD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</w:p>
    <w:p w:rsidR="00AB7431" w:rsidRPr="00327CDC" w:rsidRDefault="00167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Nagrania należy przesyłać na adres: Powiatowe Centrum Kultury w Nowym Targu</w:t>
      </w:r>
    </w:p>
    <w:p w:rsidR="00FE72D1" w:rsidRPr="00FE72D1" w:rsidRDefault="00167E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ul. Jana Kazimierza 20 z dopiskiem: Konkurs </w:t>
      </w:r>
      <w:proofErr w:type="spellStart"/>
      <w:r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Cyrwieni</w:t>
      </w:r>
      <w:proofErr w:type="spellEnd"/>
      <w:r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 </w:t>
      </w:r>
      <w:proofErr w:type="spellStart"/>
      <w:r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sie</w:t>
      </w:r>
      <w:proofErr w:type="spellEnd"/>
      <w:r w:rsidRPr="00327CDC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 w reglach jesień </w:t>
      </w:r>
    </w:p>
    <w:p w:rsidR="00AB7431" w:rsidRPr="00FE72D1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4.</w:t>
      </w:r>
      <w:r w:rsidR="00FE72D1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Przegląd przebiegał będzie w dwóch kategoriach:</w:t>
      </w:r>
    </w:p>
    <w:p w:rsidR="00AB7431" w:rsidRPr="00FE72D1" w:rsidRDefault="00FE72D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a/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Recytatorów</w:t>
      </w:r>
      <w:r w:rsidR="00E9096E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– publikowane teksty gwarowe </w:t>
      </w:r>
    </w:p>
    <w:p w:rsidR="00AB7431" w:rsidRDefault="00C93BD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b/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Autorów Gawęd – Ga</w:t>
      </w:r>
      <w:r w:rsidR="00E9096E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wędziarzy teksty własne autorstwa gawędziarza lub kogoś z rodziny lub </w:t>
      </w:r>
      <w:r w:rsidR="00FE72D1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E9096E" w:rsidRP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znajomych</w:t>
      </w:r>
    </w:p>
    <w:p w:rsidR="00C93BDC" w:rsidRDefault="00C93BD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C93BDC" w:rsidRPr="00FE72D1" w:rsidRDefault="00C93BD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AB7431" w:rsidRPr="00327CDC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5.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Recytatorzy prezentują </w:t>
      </w: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dwa wiersze. </w:t>
      </w:r>
    </w:p>
    <w:p w:rsidR="00AB7431" w:rsidRPr="00327CDC" w:rsidRDefault="00167E7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Gawędziarze prezentują </w:t>
      </w:r>
      <w:r w:rsid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jedną niepublikowaną gawędę </w:t>
      </w:r>
      <w:r w:rsidR="00FE72D1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autorstwa gawęd</w:t>
      </w:r>
      <w:r w:rsid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ziarza lub kogoś z rodziny lub </w:t>
      </w:r>
      <w:r w:rsidR="00FE72D1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znajomych</w:t>
      </w:r>
    </w:p>
    <w:p w:rsidR="00AB7431" w:rsidRPr="00327CDC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6.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Uczestnika obowiązuje kompletny strój regionalny.</w:t>
      </w:r>
    </w:p>
    <w:p w:rsidR="00AB7431" w:rsidRPr="00327CDC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7.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Uczestnicy występować będą w 4 grupach wiekowych:</w:t>
      </w:r>
    </w:p>
    <w:p w:rsidR="00AB7431" w:rsidRPr="00FE72D1" w:rsidRDefault="00270B7D">
      <w:pPr>
        <w:spacing w:after="0" w:line="240" w:lineRule="auto"/>
        <w:ind w:firstLine="709"/>
        <w:jc w:val="both"/>
        <w:rPr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I grupa – Szkoły P</w:t>
      </w:r>
      <w:r w:rsidR="00167E73" w:rsidRPr="00FE72D1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odstawowe kl. I – IV</w:t>
      </w:r>
    </w:p>
    <w:p w:rsidR="00AB7431" w:rsidRPr="00FE72D1" w:rsidRDefault="00270B7D">
      <w:pPr>
        <w:spacing w:after="0" w:line="240" w:lineRule="auto"/>
        <w:ind w:firstLine="708"/>
        <w:jc w:val="both"/>
        <w:rPr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II grupa – Szkoły P</w:t>
      </w:r>
      <w:r w:rsidR="00167E73" w:rsidRPr="00FE72D1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odstawowe kl. V-VIII</w:t>
      </w:r>
    </w:p>
    <w:p w:rsidR="00AB7431" w:rsidRPr="00FE72D1" w:rsidRDefault="00270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>III grupa - Szkoły Ponadpodstawowe</w:t>
      </w:r>
    </w:p>
    <w:p w:rsidR="00AB7431" w:rsidRPr="00FE72D1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i/>
          <w:sz w:val="25"/>
          <w:szCs w:val="25"/>
          <w:lang w:eastAsia="pl-PL"/>
        </w:rPr>
        <w:t xml:space="preserve">IV grupa - Dorośli </w:t>
      </w:r>
      <w:bookmarkStart w:id="1" w:name="_GoBack"/>
      <w:bookmarkEnd w:id="1"/>
    </w:p>
    <w:p w:rsidR="00AB7431" w:rsidRPr="00327CDC" w:rsidRDefault="00167E73">
      <w:pPr>
        <w:spacing w:after="0" w:line="240" w:lineRule="auto"/>
        <w:jc w:val="both"/>
        <w:rPr>
          <w:sz w:val="25"/>
          <w:szCs w:val="25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8.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Tematyka: </w:t>
      </w:r>
    </w:p>
    <w:p w:rsidR="00AB7431" w:rsidRPr="00327CDC" w:rsidRDefault="00FE72D1">
      <w:pPr>
        <w:spacing w:after="0" w:line="240" w:lineRule="auto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Nazwa konkursu niesie ze sobą także tematykę. Najogólniej jest ona związana z JESIENIĄ. Można ją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ukazywać w kontekście zarówno piękna przyrody i zachodzących w niej zmian, ale także pracy człowieka,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który, zgodnie z rytmem natury, musi przygotować się do zimy (jesienne prace na gospodarstwie, w polu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i w domu). Drugim wymiarem konkursu jest osadzenie słowa w stosownym do jego treści krajobrazie. 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Istotnym jest, aby słowo </w:t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 obrazem stanowiła całość.  </w:t>
      </w:r>
    </w:p>
    <w:p w:rsidR="00AB7431" w:rsidRPr="00327CDC" w:rsidRDefault="00167E73">
      <w:pPr>
        <w:spacing w:after="0" w:line="240" w:lineRule="auto"/>
        <w:jc w:val="both"/>
        <w:rPr>
          <w:sz w:val="25"/>
          <w:szCs w:val="25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9.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Komisja Konkursowa:</w:t>
      </w:r>
    </w:p>
    <w:p w:rsidR="00AB7431" w:rsidRPr="00327CDC" w:rsidRDefault="00167E73">
      <w:pPr>
        <w:spacing w:after="0" w:line="240" w:lineRule="auto"/>
        <w:ind w:left="1413" w:hanging="705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a/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Organizatorzy powołują niezależną Komisję Konkursową, która dokona oceny wierszy i gawęd oraz sposobu ich prezentacji.</w:t>
      </w:r>
    </w:p>
    <w:p w:rsidR="00AB7431" w:rsidRPr="00327CDC" w:rsidRDefault="00167E73">
      <w:pPr>
        <w:spacing w:after="0" w:line="240" w:lineRule="auto"/>
        <w:ind w:left="1413" w:hanging="705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b/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Komisja rozstrzygnie Konkurs na podstawie nadesłanych nagrań, przyzna nagrody oraz wyróżnienia.</w:t>
      </w:r>
    </w:p>
    <w:p w:rsidR="00AB7431" w:rsidRPr="00327CDC" w:rsidRDefault="00167E73">
      <w:p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         c/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Decyzje Komisji są ostateczne.</w:t>
      </w:r>
    </w:p>
    <w:p w:rsidR="00AB7431" w:rsidRPr="00327CDC" w:rsidRDefault="00167E73">
      <w:pPr>
        <w:spacing w:after="0" w:line="240" w:lineRule="auto"/>
        <w:jc w:val="both"/>
        <w:rPr>
          <w:sz w:val="25"/>
          <w:szCs w:val="25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10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Kryteria oceny: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zgodność z tematem konkursu i pomysłowość w jego realizacji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jakość gwary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poprawność ubioru (powinien być odpowiedni do prezentowanej na nagraniu sytuacji)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właściwe powiązanie słowa z obrazem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ogólny wyraz artystyczny</w:t>
      </w:r>
    </w:p>
    <w:p w:rsidR="00AB7431" w:rsidRPr="00327CDC" w:rsidRDefault="00167E73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walory edukacyjne przekazu </w:t>
      </w:r>
    </w:p>
    <w:p w:rsidR="00AB7431" w:rsidRPr="00327CDC" w:rsidRDefault="00167E73" w:rsidP="00E9096E">
      <w:pPr>
        <w:numPr>
          <w:ilvl w:val="0"/>
          <w:numId w:val="2"/>
        </w:numPr>
        <w:spacing w:after="0" w:line="240" w:lineRule="auto"/>
        <w:jc w:val="both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przestrzeganie dyscypliny czasowej</w:t>
      </w:r>
    </w:p>
    <w:p w:rsidR="00AB7431" w:rsidRPr="00327CDC" w:rsidRDefault="00167E73" w:rsidP="00E909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11.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Nagrody:</w:t>
      </w:r>
    </w:p>
    <w:p w:rsidR="00AB7431" w:rsidRPr="00327CDC" w:rsidRDefault="00167E73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a/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Z każdej kategorii wiekowej wyłonieni zostaną  laureaci I, II, oraz III miejsc.</w:t>
      </w:r>
    </w:p>
    <w:p w:rsidR="00AB7431" w:rsidRPr="00327CDC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b/ 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Laureaci otrzymają nagrody rzeczowe wraz z Dyplomami. </w:t>
      </w:r>
    </w:p>
    <w:p w:rsidR="00AB7431" w:rsidRPr="00327CDC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c/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Jury może przyznać także nagrody specjalne – wyróżnienia (nagrody rzeczowe).</w:t>
      </w:r>
    </w:p>
    <w:p w:rsidR="00AB7431" w:rsidRPr="00327CDC" w:rsidRDefault="00167E73">
      <w:pPr>
        <w:spacing w:after="0" w:line="240" w:lineRule="auto"/>
        <w:jc w:val="both"/>
        <w:rPr>
          <w:sz w:val="25"/>
          <w:szCs w:val="25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12.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Protokół z posiedzenia Jury opublikowany zostanie na stronie Organizatora w dniu 10 grudnia</w:t>
      </w:r>
      <w:r w:rsidR="00AE5A08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2021r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AB7431" w:rsidRPr="00327CDC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13.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Nagrania Laureatów udostępniane będą </w:t>
      </w:r>
      <w:r w:rsidR="00AE5A08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 </w:t>
      </w:r>
      <w:r w:rsid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stronie Organizatora od dnia 13 </w:t>
      </w:r>
      <w:r w:rsidR="00AE5A08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grudnia 2021r</w:t>
      </w:r>
      <w:r w:rsidR="00FE72D1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AB7431" w:rsidRPr="00327CDC" w:rsidRDefault="00FE72D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14</w:t>
      </w:r>
      <w:r w:rsidR="00167E73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Nagrody zostaną wręczone indywidualnie. Odbiór nagród w siedzibie Powiatowego Centrum Kultury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w Nowym Targu ul. Jana</w:t>
      </w:r>
      <w:r w:rsidR="00AE5A08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Kazimierza 20. Od dnia 13grudnia  2021r w godzinach 8 -15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:rsidR="00AB7431" w:rsidRPr="00327CDC" w:rsidRDefault="00FE72D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15</w:t>
      </w:r>
      <w:r w:rsidR="00167E73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Koszty związane z nadesłaniem nagrań na Konkurs pokrywa osoba zgłaszająca. </w:t>
      </w:r>
    </w:p>
    <w:p w:rsidR="00AB7431" w:rsidRPr="00327CDC" w:rsidRDefault="00FE72D1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16</w:t>
      </w:r>
      <w:r w:rsidR="00167E73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Karty zgłoszeń, zgody na przetwarzanie danych osobowych wraz nagraniami należy przesłać</w:t>
      </w:r>
    </w:p>
    <w:p w:rsidR="00C93BDC" w:rsidRDefault="00C93B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</w:pPr>
    </w:p>
    <w:p w:rsidR="00FE72D1" w:rsidRPr="00C93BDC" w:rsidRDefault="00167E7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93B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w nieprzekraczalnym terminie do d</w:t>
      </w:r>
      <w:r w:rsidR="00327CDC" w:rsidRPr="00C93B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nia</w:t>
      </w:r>
      <w:r w:rsidR="00FE72D1" w:rsidRPr="00C93B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1 GRUDNIA </w:t>
      </w:r>
      <w:r w:rsidR="00327CDC" w:rsidRPr="00C93B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2021r. </w:t>
      </w:r>
    </w:p>
    <w:p w:rsidR="00AB7431" w:rsidRPr="00327CDC" w:rsidRDefault="00167E7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pl-PL"/>
        </w:rPr>
        <w:t>na adres:</w:t>
      </w:r>
    </w:p>
    <w:p w:rsidR="00AB7431" w:rsidRPr="00327CDC" w:rsidRDefault="00167E7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Powiatowe Centrum Kultury w Nowym Targu </w:t>
      </w:r>
    </w:p>
    <w:p w:rsidR="00AB7431" w:rsidRPr="00327CDC" w:rsidRDefault="00167E7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ul. Jana Kazimierza 20 34-400 Nowy Targ</w:t>
      </w:r>
    </w:p>
    <w:p w:rsidR="00AB7431" w:rsidRPr="00327CDC" w:rsidRDefault="00167E73">
      <w:pPr>
        <w:spacing w:after="0" w:line="240" w:lineRule="auto"/>
        <w:ind w:left="709"/>
        <w:jc w:val="center"/>
        <w:rPr>
          <w:sz w:val="25"/>
          <w:szCs w:val="25"/>
        </w:rPr>
      </w:pPr>
      <w:r w:rsidRPr="00327C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e – mail: </w:t>
      </w:r>
      <w:hyperlink r:id="rId5">
        <w:r w:rsidRPr="00327CDC">
          <w:rPr>
            <w:rStyle w:val="czeinternetowe"/>
            <w:rFonts w:ascii="Times New Roman" w:eastAsia="Times New Roman" w:hAnsi="Times New Roman" w:cs="Times New Roman"/>
            <w:b/>
            <w:color w:val="auto"/>
            <w:sz w:val="25"/>
            <w:szCs w:val="25"/>
            <w:lang w:eastAsia="pl-PL"/>
          </w:rPr>
          <w:t>pck.sekretariat@nowotarski.pl</w:t>
        </w:r>
      </w:hyperlink>
    </w:p>
    <w:p w:rsidR="00AB7431" w:rsidRPr="00327CDC" w:rsidRDefault="00FE72D1" w:rsidP="00FE72D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17</w:t>
      </w:r>
      <w:r w:rsidR="00167E73" w:rsidRPr="00FE72D1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.</w:t>
      </w:r>
      <w:r w:rsidR="00C93BD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Zgłoszenie do konkursu jest równoznaczne z przyjęciem niniejszego regulaminu a także równoznaczne 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 wyrażeniem zgody na przetwarzanie danych osobowych uczestnika konkursu oraz na nieodpłatną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="00167E73"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publikację wizerunku uczestnika w sposób nieograniczony czasowo na następujących polach eksploatacji: </w:t>
      </w:r>
    </w:p>
    <w:p w:rsidR="00AB7431" w:rsidRPr="00327CDC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a)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utrwalania zapisu na wszelkich możliwych formach jak: fotografia cyfrowa, audio, video.</w:t>
      </w:r>
    </w:p>
    <w:p w:rsidR="00AB7431" w:rsidRPr="00327CDC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b) 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zwielokrotnienia na nośnikach dźwięku i obrazu.</w:t>
      </w:r>
    </w:p>
    <w:p w:rsidR="00AB7431" w:rsidRPr="00327CDC" w:rsidRDefault="0016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c) 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wprowadzenia do obrotu.</w:t>
      </w:r>
    </w:p>
    <w:p w:rsidR="00AB7431" w:rsidRPr="00327CDC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d) 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wprowadzenia do pamięci komputera oraz sieci Internet.</w:t>
      </w:r>
    </w:p>
    <w:p w:rsidR="00E9096E" w:rsidRPr="00FE72D1" w:rsidRDefault="0016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e) </w:t>
      </w:r>
      <w:r w:rsidR="00C93BDC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327CDC">
        <w:rPr>
          <w:rFonts w:ascii="Times New Roman" w:eastAsia="Times New Roman" w:hAnsi="Times New Roman" w:cs="Times New Roman"/>
          <w:sz w:val="25"/>
          <w:szCs w:val="25"/>
          <w:lang w:eastAsia="pl-PL"/>
        </w:rPr>
        <w:t>publicznego odtwarzania, wyświetlania.</w:t>
      </w:r>
    </w:p>
    <w:sectPr w:rsidR="00E9096E" w:rsidRPr="00FE72D1" w:rsidSect="00C46349">
      <w:pgSz w:w="11906" w:h="16838"/>
      <w:pgMar w:top="340" w:right="340" w:bottom="340" w:left="3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3565"/>
    <w:multiLevelType w:val="multilevel"/>
    <w:tmpl w:val="69787F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7103C3"/>
    <w:multiLevelType w:val="hybridMultilevel"/>
    <w:tmpl w:val="919456D8"/>
    <w:lvl w:ilvl="0" w:tplc="E360690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94B26A5"/>
    <w:multiLevelType w:val="multilevel"/>
    <w:tmpl w:val="A45249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5C2239"/>
    <w:multiLevelType w:val="multilevel"/>
    <w:tmpl w:val="1CFE98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31"/>
    <w:rsid w:val="001452E0"/>
    <w:rsid w:val="00167E73"/>
    <w:rsid w:val="00270B7D"/>
    <w:rsid w:val="00327CDC"/>
    <w:rsid w:val="00406DC3"/>
    <w:rsid w:val="00A95A0B"/>
    <w:rsid w:val="00AB7431"/>
    <w:rsid w:val="00AE5A08"/>
    <w:rsid w:val="00C46349"/>
    <w:rsid w:val="00C93BDC"/>
    <w:rsid w:val="00D03AFC"/>
    <w:rsid w:val="00E9096E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B7D46-D411-4B2F-AD12-2E2F3DBC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97DA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4CC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713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4C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k.sekretariat@nowota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dc:description/>
  <cp:lastModifiedBy>Powiatowe Centrum Kultury Powiat Nowotarski</cp:lastModifiedBy>
  <cp:revision>12</cp:revision>
  <cp:lastPrinted>2021-06-14T06:33:00Z</cp:lastPrinted>
  <dcterms:created xsi:type="dcterms:W3CDTF">2021-09-27T05:47:00Z</dcterms:created>
  <dcterms:modified xsi:type="dcterms:W3CDTF">2021-09-27T10:26:00Z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