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806B" w14:textId="2FB1ADC2" w:rsidR="00CA12F2" w:rsidRDefault="00113BBB" w:rsidP="00CA12F2">
      <w:r>
        <w:t>Referat Zarządu Pasem Drogowym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198"/>
      </w:tblGrid>
      <w:tr w:rsidR="00CA12F2" w14:paraId="5D6A194C" w14:textId="77777777" w:rsidTr="00296949">
        <w:tc>
          <w:tcPr>
            <w:tcW w:w="2405" w:type="dxa"/>
          </w:tcPr>
          <w:p w14:paraId="130C372E" w14:textId="77777777" w:rsidR="00CA12F2" w:rsidRDefault="00CA12F2" w:rsidP="00296949">
            <w:r>
              <w:t>Opis usługi</w:t>
            </w:r>
          </w:p>
        </w:tc>
        <w:tc>
          <w:tcPr>
            <w:tcW w:w="11198" w:type="dxa"/>
          </w:tcPr>
          <w:p w14:paraId="56AD9CED" w14:textId="5C10A4F2" w:rsidR="00CA12F2" w:rsidRDefault="00CA12F2" w:rsidP="00AF1DC8">
            <w:pPr>
              <w:jc w:val="both"/>
            </w:pPr>
            <w:r w:rsidRPr="00CA12F2">
              <w:t>Wyda</w:t>
            </w:r>
            <w:r w:rsidR="00113BBB">
              <w:t>wanie</w:t>
            </w:r>
            <w:r w:rsidRPr="00CA12F2">
              <w:t xml:space="preserve"> </w:t>
            </w:r>
            <w:r w:rsidR="00225FA8">
              <w:t xml:space="preserve">zezwoleń </w:t>
            </w:r>
            <w:r w:rsidR="00113BBB">
              <w:t xml:space="preserve">lokalizacyjnych </w:t>
            </w:r>
            <w:r w:rsidR="00113BBB">
              <w:rPr>
                <w:rFonts w:ascii="Calibri" w:hAnsi="Calibri" w:cs="Calibri"/>
              </w:rPr>
              <w:t>niezwiązanych z potrzebami zarządzania drogami lub potrzebami ruchu drogowego, wydawanie decyzji lokalizacyjnych zjazdów z dróg publicznych, wydawanie decyz</w:t>
            </w:r>
            <w:r w:rsidR="00464D20">
              <w:rPr>
                <w:rFonts w:ascii="Calibri" w:hAnsi="Calibri" w:cs="Calibri"/>
              </w:rPr>
              <w:t>ji na zajęcie pasa drogowego</w:t>
            </w:r>
            <w:r w:rsidR="00CA3768">
              <w:rPr>
                <w:rFonts w:ascii="Calibri" w:hAnsi="Calibri" w:cs="Calibri"/>
              </w:rPr>
              <w:t>, wydawanie decyzji na prowadzenie działalności handlowej oraz artystycznej w pasie drogowym dróg publicznych gminnych</w:t>
            </w:r>
            <w:r w:rsidR="00AF1DC8">
              <w:rPr>
                <w:rFonts w:ascii="Calibri" w:hAnsi="Calibri" w:cs="Calibri"/>
              </w:rPr>
              <w:t xml:space="preserve">,  </w:t>
            </w:r>
            <w:r w:rsidR="00F718F8">
              <w:rPr>
                <w:rFonts w:ascii="Calibri" w:hAnsi="Calibri" w:cs="Calibri"/>
              </w:rPr>
              <w:t xml:space="preserve">wydawanie warunków przyłączenia do miejskiej sieci kanalizacji deszczowej, </w:t>
            </w:r>
            <w:r w:rsidR="00AF1DC8">
              <w:rPr>
                <w:rFonts w:ascii="Calibri" w:hAnsi="Calibri" w:cs="Calibri"/>
              </w:rPr>
              <w:t>wydawanie zaświadczeń i oświadczeń oraz prowadzenie innych postępowań w zakresie objętym u</w:t>
            </w:r>
            <w:r w:rsidR="00AF1DC8" w:rsidRPr="004974E3">
              <w:rPr>
                <w:rFonts w:cstheme="minorHAnsi"/>
              </w:rPr>
              <w:t>staw</w:t>
            </w:r>
            <w:r w:rsidR="00AF1DC8">
              <w:rPr>
                <w:rFonts w:cstheme="minorHAnsi"/>
              </w:rPr>
              <w:t>ą</w:t>
            </w:r>
            <w:r w:rsidR="00AF1DC8" w:rsidRPr="004974E3">
              <w:rPr>
                <w:rFonts w:cstheme="minorHAnsi"/>
              </w:rPr>
              <w:t xml:space="preserve"> z dnia 21 marca 1985 r. o drogach publicznych (t. j. Dz.U. z 2025 poz. 889)</w:t>
            </w:r>
          </w:p>
        </w:tc>
      </w:tr>
      <w:tr w:rsidR="00CA12F2" w14:paraId="15EF26DC" w14:textId="77777777" w:rsidTr="00296949">
        <w:tc>
          <w:tcPr>
            <w:tcW w:w="2405" w:type="dxa"/>
          </w:tcPr>
          <w:p w14:paraId="4A595359" w14:textId="77777777" w:rsidR="00CA12F2" w:rsidRPr="00144F1D" w:rsidRDefault="00CA12F2" w:rsidP="00296949">
            <w:r w:rsidRPr="00144F1D">
              <w:t>Kogo dotyczy</w:t>
            </w:r>
          </w:p>
        </w:tc>
        <w:tc>
          <w:tcPr>
            <w:tcW w:w="11198" w:type="dxa"/>
          </w:tcPr>
          <w:p w14:paraId="5FDF55E5" w14:textId="700F12BA" w:rsidR="00CA12F2" w:rsidRDefault="00CA12F2" w:rsidP="00AF1DC8">
            <w:pPr>
              <w:jc w:val="both"/>
            </w:pPr>
            <w:r w:rsidRPr="00CA12F2">
              <w:t>Właściciela (współwłaścicieli)</w:t>
            </w:r>
            <w:r w:rsidR="00225FA8">
              <w:t xml:space="preserve"> nieruchomości</w:t>
            </w:r>
            <w:r w:rsidRPr="00CA12F2">
              <w:t>,</w:t>
            </w:r>
            <w:r w:rsidR="00225FA8">
              <w:t xml:space="preserve"> inwestora</w:t>
            </w:r>
            <w:r w:rsidRPr="00CA12F2">
              <w:t xml:space="preserve"> </w:t>
            </w:r>
            <w:r w:rsidR="00063A9D" w:rsidRPr="00144F1D">
              <w:t xml:space="preserve">lub też pełnomocnika jednej z ww. osób (na podstawie </w:t>
            </w:r>
            <w:r w:rsidR="00225FA8">
              <w:t>przedłożonego</w:t>
            </w:r>
            <w:r w:rsidR="00063A9D" w:rsidRPr="00144F1D">
              <w:t xml:space="preserve"> pełnomocnictwa).</w:t>
            </w:r>
          </w:p>
        </w:tc>
      </w:tr>
      <w:tr w:rsidR="00CA12F2" w14:paraId="6C8EE058" w14:textId="77777777" w:rsidTr="00296949">
        <w:tc>
          <w:tcPr>
            <w:tcW w:w="2405" w:type="dxa"/>
          </w:tcPr>
          <w:p w14:paraId="12B27248" w14:textId="77777777" w:rsidR="00CA12F2" w:rsidRDefault="00CA12F2" w:rsidP="00296949">
            <w:r w:rsidRPr="00144F1D">
              <w:t>Wymagane dokumenty</w:t>
            </w:r>
          </w:p>
        </w:tc>
        <w:tc>
          <w:tcPr>
            <w:tcW w:w="11198" w:type="dxa"/>
          </w:tcPr>
          <w:p w14:paraId="62D6FC03" w14:textId="0119DA49" w:rsidR="00CA12F2" w:rsidRDefault="004223AF" w:rsidP="00296949">
            <w:r w:rsidRPr="00CA12F2">
              <w:t>Wniosek podpisany przez w/w osoby z załącznikami</w:t>
            </w:r>
            <w:r w:rsidR="007B201C">
              <w:t>.</w:t>
            </w:r>
          </w:p>
        </w:tc>
      </w:tr>
      <w:tr w:rsidR="00CA12F2" w14:paraId="49214C31" w14:textId="77777777" w:rsidTr="00296949">
        <w:tc>
          <w:tcPr>
            <w:tcW w:w="2405" w:type="dxa"/>
          </w:tcPr>
          <w:p w14:paraId="40418754" w14:textId="77777777" w:rsidR="00CA12F2" w:rsidRDefault="00CA12F2" w:rsidP="00296949">
            <w:r w:rsidRPr="00144F1D">
              <w:t>Formularze/wnioski do pobrania</w:t>
            </w:r>
          </w:p>
        </w:tc>
        <w:tc>
          <w:tcPr>
            <w:tcW w:w="11198" w:type="dxa"/>
          </w:tcPr>
          <w:p w14:paraId="2CF188FE" w14:textId="5D829415" w:rsidR="00CA12F2" w:rsidRPr="00AF1DC8" w:rsidRDefault="004223AF" w:rsidP="00AF1DC8">
            <w:pPr>
              <w:jc w:val="both"/>
              <w:rPr>
                <w:rFonts w:cstheme="minorHAnsi"/>
              </w:rPr>
            </w:pPr>
            <w:r w:rsidRPr="004223AF">
              <w:t>Wnios</w:t>
            </w:r>
            <w:r w:rsidR="00464D20">
              <w:t>ki</w:t>
            </w:r>
            <w:r w:rsidR="00225FA8">
              <w:t>:</w:t>
            </w:r>
            <w:r w:rsidR="00464D20">
              <w:t xml:space="preserve"> o lokalizację zjazdu</w:t>
            </w:r>
            <w:r w:rsidR="00225FA8">
              <w:t xml:space="preserve"> (art.29</w:t>
            </w:r>
            <w:r w:rsidR="00AF1DC8">
              <w:t xml:space="preserve"> ustawy</w:t>
            </w:r>
            <w:r w:rsidR="00225FA8">
              <w:t>)</w:t>
            </w:r>
            <w:r w:rsidR="00464D20">
              <w:t xml:space="preserve">, </w:t>
            </w:r>
            <w:r w:rsidR="00225FA8">
              <w:t>o wydanie zgody na remont itp. obiektu w pasie drogowym (art.38</w:t>
            </w:r>
            <w:r w:rsidR="00AF1DC8">
              <w:t xml:space="preserve"> ustawy</w:t>
            </w:r>
            <w:proofErr w:type="gramStart"/>
            <w:r w:rsidR="00225FA8">
              <w:t xml:space="preserve">), </w:t>
            </w:r>
            <w:r w:rsidR="00AF1DC8">
              <w:t xml:space="preserve">  </w:t>
            </w:r>
            <w:proofErr w:type="gramEnd"/>
            <w:r w:rsidR="00AF1DC8">
              <w:t xml:space="preserve">     </w:t>
            </w:r>
            <w:r w:rsidR="00225FA8">
              <w:t>o wydanie zgody na usytuowanie obiektu w zbliżeniu do jezdni (art.43</w:t>
            </w:r>
            <w:r w:rsidR="00AF1DC8">
              <w:t xml:space="preserve"> ustawy</w:t>
            </w:r>
            <w:r w:rsidR="00225FA8">
              <w:t>), o wydanie zgody na umieszczenie obiektu obcego w pasie drogowym (art.39</w:t>
            </w:r>
            <w:r w:rsidR="00AF1DC8">
              <w:t xml:space="preserve"> ustawy</w:t>
            </w:r>
            <w:r w:rsidR="00225FA8">
              <w:t xml:space="preserve">), </w:t>
            </w:r>
            <w:r w:rsidR="00464D20">
              <w:t>na zajęcie pasa drogowego</w:t>
            </w:r>
            <w:r w:rsidR="00225FA8">
              <w:t xml:space="preserve"> (art.40</w:t>
            </w:r>
            <w:r w:rsidR="00AF1DC8">
              <w:t xml:space="preserve"> ustawy</w:t>
            </w:r>
            <w:r w:rsidR="00225FA8">
              <w:t>)</w:t>
            </w:r>
            <w:r w:rsidR="00464D20">
              <w:t>,</w:t>
            </w:r>
            <w:r w:rsidR="00AF1DC8">
              <w:t xml:space="preserve"> </w:t>
            </w:r>
            <w:r w:rsidR="00225FA8">
              <w:t xml:space="preserve">w tym </w:t>
            </w:r>
            <w:r w:rsidR="00114072">
              <w:t xml:space="preserve">ogródki gastronomiczne, handel, działalność artystyczna, reklamy </w:t>
            </w:r>
            <w:r w:rsidR="00464D20">
              <w:t>w pasie drogowym</w:t>
            </w:r>
            <w:r w:rsidR="00AF1DC8">
              <w:t xml:space="preserve"> </w:t>
            </w:r>
          </w:p>
        </w:tc>
      </w:tr>
      <w:tr w:rsidR="00CA12F2" w14:paraId="2C7550E1" w14:textId="77777777" w:rsidTr="00296949">
        <w:tc>
          <w:tcPr>
            <w:tcW w:w="2405" w:type="dxa"/>
          </w:tcPr>
          <w:p w14:paraId="1D74DE6D" w14:textId="77777777" w:rsidR="00CA12F2" w:rsidRDefault="00CA12F2" w:rsidP="00296949">
            <w:r w:rsidRPr="00144F1D">
              <w:t>Opłaty</w:t>
            </w:r>
          </w:p>
        </w:tc>
        <w:tc>
          <w:tcPr>
            <w:tcW w:w="11198" w:type="dxa"/>
          </w:tcPr>
          <w:p w14:paraId="7D58CBE1" w14:textId="0C0B0713" w:rsidR="00CA12F2" w:rsidRDefault="00063A9D" w:rsidP="00AF1DC8">
            <w:pPr>
              <w:jc w:val="both"/>
            </w:pPr>
            <w:r>
              <w:t xml:space="preserve">Wniosek </w:t>
            </w:r>
            <w:r w:rsidR="00464D20">
              <w:t>o lokalizację zjazdu 82</w:t>
            </w:r>
            <w:r w:rsidR="00225FA8">
              <w:t xml:space="preserve">,00 </w:t>
            </w:r>
            <w:r w:rsidR="00464D20">
              <w:t>zł</w:t>
            </w:r>
            <w:r w:rsidR="00CA12F2" w:rsidRPr="00CA12F2">
              <w:t>.</w:t>
            </w:r>
            <w:r w:rsidR="00225FA8">
              <w:t xml:space="preserve"> Zwolnienie z opłaty skarbowej przysługuje na zasadach określonych w ustawie </w:t>
            </w:r>
            <w:r w:rsidR="00225FA8" w:rsidRPr="00225FA8">
              <w:t>z dnia 16 listopada 2006r. o opłacie skarbowej (tekst jednolity: Dz.U. 2025.1154)</w:t>
            </w:r>
            <w:r w:rsidR="00225FA8">
              <w:t>.</w:t>
            </w:r>
          </w:p>
          <w:p w14:paraId="269C568F" w14:textId="0D887CF5" w:rsidR="00AA7E34" w:rsidRDefault="00AA7E34" w:rsidP="00AF1DC8">
            <w:pPr>
              <w:jc w:val="both"/>
            </w:pPr>
            <w:r>
              <w:t>Pełnomocnik dołącza do akt dokument stwierdzający udzielenie pełnomocnictwa, który podlega opłacie skarbowej</w:t>
            </w:r>
            <w:r w:rsidR="00AF1DC8">
              <w:t xml:space="preserve">                     </w:t>
            </w:r>
            <w:r>
              <w:t xml:space="preserve"> w wysokości 17,00 zł. Zwolnienie z opłaty skarbowej przysługuje, jeżeli pełnomocnictwo udzielone jest małżonkowi, wstępnemu (rodzic, dziadek), zstępnemu (dziecko, wnuk, prawnuk) lub rodzeństwu oraz pełnomocnictwo poświadczone notarialnie lub przez uprawniony organ.</w:t>
            </w:r>
          </w:p>
          <w:p w14:paraId="56B17753" w14:textId="6BF41CDD" w:rsidR="00AA7E34" w:rsidRDefault="00AA7E34" w:rsidP="00AF1DC8">
            <w:pPr>
              <w:jc w:val="both"/>
            </w:pPr>
            <w:r>
              <w:t>Opłatę uiszcza się gotówką w kasie Urzędu Miasta Zakopane (parter) lub bezgotówkowo na rachunek Urzędu Miasta Zakopane z chwilą złożenia wniosku.</w:t>
            </w:r>
            <w:r w:rsidR="00030D7E">
              <w:t xml:space="preserve"> Dowód wniesienia opłaty należy dołączyć do wniosku.</w:t>
            </w:r>
          </w:p>
          <w:p w14:paraId="5EA9A03E" w14:textId="76EBBD19" w:rsidR="00063A9D" w:rsidRDefault="00AA7E34" w:rsidP="00AA7E34">
            <w:r>
              <w:t xml:space="preserve">Numer rachunku: </w:t>
            </w:r>
            <w:r w:rsidRPr="00530BF5">
              <w:t>76 1240 4748 1111 0000 4882 8147</w:t>
            </w:r>
          </w:p>
        </w:tc>
      </w:tr>
      <w:tr w:rsidR="00CA12F2" w14:paraId="35AC9F1F" w14:textId="77777777" w:rsidTr="00296949">
        <w:tc>
          <w:tcPr>
            <w:tcW w:w="2405" w:type="dxa"/>
          </w:tcPr>
          <w:p w14:paraId="2BAC7FDC" w14:textId="77777777" w:rsidR="00CA12F2" w:rsidRDefault="00CA12F2" w:rsidP="00296949">
            <w:r w:rsidRPr="00144F1D">
              <w:t>Jednostka/osoba odpowiedzialna</w:t>
            </w:r>
          </w:p>
        </w:tc>
        <w:tc>
          <w:tcPr>
            <w:tcW w:w="11198" w:type="dxa"/>
          </w:tcPr>
          <w:p w14:paraId="13B1F6A3" w14:textId="77777777" w:rsidR="00CA12F2" w:rsidRDefault="00CA12F2" w:rsidP="00296949">
            <w:r>
              <w:t>Urząd Miasta Zakopane</w:t>
            </w:r>
          </w:p>
          <w:p w14:paraId="2D4F8B48" w14:textId="77777777" w:rsidR="00CA12F2" w:rsidRDefault="00CA12F2" w:rsidP="00296949">
            <w:r>
              <w:t>34-500 Zakopane, ul. Kościuszki 13</w:t>
            </w:r>
          </w:p>
          <w:p w14:paraId="5F9F083F" w14:textId="77777777" w:rsidR="00CA12F2" w:rsidRDefault="00CA12F2" w:rsidP="00296949">
            <w:r>
              <w:t>Wydział Mienia i Nadzoru Właścicielskiego</w:t>
            </w:r>
          </w:p>
          <w:p w14:paraId="2710D655" w14:textId="77777777" w:rsidR="00464D20" w:rsidRDefault="00464D20" w:rsidP="00296949">
            <w:r>
              <w:t>Główny specjalista Dagmara Szaflarska</w:t>
            </w:r>
          </w:p>
          <w:p w14:paraId="20F1B5E5" w14:textId="77777777" w:rsidR="00464D20" w:rsidRDefault="00464D20" w:rsidP="00296949">
            <w:r>
              <w:t>Główny Specjalista Jarosław Jakobiszyn</w:t>
            </w:r>
          </w:p>
          <w:p w14:paraId="6FD0337A" w14:textId="77777777" w:rsidR="00464D20" w:rsidRDefault="00464D20" w:rsidP="00296949">
            <w:r>
              <w:t xml:space="preserve">Inspektor Maria </w:t>
            </w:r>
            <w:proofErr w:type="spellStart"/>
            <w:r>
              <w:t>Szczupalska</w:t>
            </w:r>
            <w:proofErr w:type="spellEnd"/>
          </w:p>
          <w:p w14:paraId="443048AC" w14:textId="12A87513" w:rsidR="00CA12F2" w:rsidRDefault="00CA12F2" w:rsidP="00296949">
            <w:r>
              <w:t xml:space="preserve">Pok. </w:t>
            </w:r>
            <w:proofErr w:type="gramStart"/>
            <w:r>
              <w:t>225,</w:t>
            </w:r>
            <w:proofErr w:type="gramEnd"/>
            <w:r>
              <w:t xml:space="preserve"> I piętro</w:t>
            </w:r>
          </w:p>
          <w:p w14:paraId="68CCA6D0" w14:textId="77777777" w:rsidR="00CA12F2" w:rsidRPr="00CA12F2" w:rsidRDefault="00CA12F2" w:rsidP="00CA12F2">
            <w:pPr>
              <w:numPr>
                <w:ilvl w:val="0"/>
                <w:numId w:val="4"/>
              </w:numPr>
            </w:pPr>
            <w:r w:rsidRPr="00CA12F2">
              <w:t>Poniedziałek 10.00 - 16.00</w:t>
            </w:r>
          </w:p>
          <w:p w14:paraId="0E285654" w14:textId="77777777" w:rsidR="00CA12F2" w:rsidRPr="00CA12F2" w:rsidRDefault="00CA12F2" w:rsidP="00CA12F2">
            <w:pPr>
              <w:numPr>
                <w:ilvl w:val="0"/>
                <w:numId w:val="4"/>
              </w:numPr>
            </w:pPr>
            <w:r w:rsidRPr="00CA12F2">
              <w:t>Wtorek 9.00 - 14.00</w:t>
            </w:r>
          </w:p>
          <w:p w14:paraId="3C84830C" w14:textId="77777777" w:rsidR="00CA12F2" w:rsidRPr="00CA12F2" w:rsidRDefault="00CA12F2" w:rsidP="00CA12F2">
            <w:pPr>
              <w:numPr>
                <w:ilvl w:val="0"/>
                <w:numId w:val="4"/>
              </w:numPr>
            </w:pPr>
            <w:r w:rsidRPr="00CA12F2">
              <w:t>Środa 9.00 - 12.00</w:t>
            </w:r>
          </w:p>
          <w:p w14:paraId="42A4357B" w14:textId="77777777" w:rsidR="00CA12F2" w:rsidRPr="00CA12F2" w:rsidRDefault="00CA12F2" w:rsidP="00CA12F2">
            <w:pPr>
              <w:numPr>
                <w:ilvl w:val="0"/>
                <w:numId w:val="4"/>
              </w:numPr>
            </w:pPr>
            <w:r w:rsidRPr="00CA12F2">
              <w:lastRenderedPageBreak/>
              <w:t>Czwartek 9.00 - 14.00</w:t>
            </w:r>
          </w:p>
          <w:p w14:paraId="730C307A" w14:textId="55C0387F" w:rsidR="00CA12F2" w:rsidRDefault="00CA12F2" w:rsidP="00296949">
            <w:pPr>
              <w:numPr>
                <w:ilvl w:val="0"/>
                <w:numId w:val="4"/>
              </w:numPr>
            </w:pPr>
            <w:r w:rsidRPr="00CA12F2">
              <w:t>Piątek 9.00 - 14.00</w:t>
            </w:r>
          </w:p>
        </w:tc>
      </w:tr>
      <w:tr w:rsidR="00CA12F2" w14:paraId="776E97C6" w14:textId="77777777" w:rsidTr="00296949">
        <w:tc>
          <w:tcPr>
            <w:tcW w:w="2405" w:type="dxa"/>
          </w:tcPr>
          <w:p w14:paraId="3A614A32" w14:textId="77777777" w:rsidR="00CA12F2" w:rsidRDefault="00CA12F2" w:rsidP="00296949">
            <w:r w:rsidRPr="00144F1D">
              <w:lastRenderedPageBreak/>
              <w:t>Miejsce składania dokumentów</w:t>
            </w:r>
          </w:p>
        </w:tc>
        <w:tc>
          <w:tcPr>
            <w:tcW w:w="11198" w:type="dxa"/>
          </w:tcPr>
          <w:p w14:paraId="41682326" w14:textId="77777777" w:rsidR="00CA12F2" w:rsidRDefault="00CA12F2" w:rsidP="00CA12F2">
            <w:pPr>
              <w:pStyle w:val="Akapitzlist"/>
              <w:numPr>
                <w:ilvl w:val="0"/>
                <w:numId w:val="3"/>
              </w:numPr>
            </w:pPr>
            <w:r>
              <w:t>Dziennik podawczy Urzędu Miasta Zakopane, ul. Kościuszki 13, parter</w:t>
            </w:r>
          </w:p>
          <w:p w14:paraId="5319517B" w14:textId="77777777" w:rsidR="00CA12F2" w:rsidRDefault="00CA12F2" w:rsidP="00CA12F2">
            <w:pPr>
              <w:pStyle w:val="Akapitzlist"/>
              <w:numPr>
                <w:ilvl w:val="0"/>
                <w:numId w:val="3"/>
              </w:numPr>
            </w:pPr>
            <w:r>
              <w:t xml:space="preserve">Skrytka </w:t>
            </w:r>
            <w:proofErr w:type="spellStart"/>
            <w:r>
              <w:t>ePUAP</w:t>
            </w:r>
            <w:proofErr w:type="spellEnd"/>
            <w:r>
              <w:t xml:space="preserve">: </w:t>
            </w:r>
            <w:r w:rsidRPr="00E0526E">
              <w:rPr>
                <w:b/>
                <w:bCs/>
              </w:rPr>
              <w:t>/</w:t>
            </w:r>
            <w:proofErr w:type="spellStart"/>
            <w:r w:rsidRPr="00E0526E">
              <w:rPr>
                <w:b/>
                <w:bCs/>
              </w:rPr>
              <w:t>umzakopane</w:t>
            </w:r>
            <w:proofErr w:type="spellEnd"/>
            <w:r w:rsidRPr="00E0526E">
              <w:rPr>
                <w:b/>
                <w:bCs/>
              </w:rPr>
              <w:t>/</w:t>
            </w:r>
            <w:proofErr w:type="spellStart"/>
            <w:r w:rsidRPr="00E0526E">
              <w:rPr>
                <w:b/>
                <w:bCs/>
              </w:rPr>
              <w:t>SkrytkaESP</w:t>
            </w:r>
            <w:proofErr w:type="spellEnd"/>
            <w:r w:rsidRPr="00E0526E">
              <w:t xml:space="preserve"> </w:t>
            </w:r>
          </w:p>
          <w:p w14:paraId="0D57AC03" w14:textId="77777777" w:rsidR="00CA12F2" w:rsidRDefault="00CA12F2" w:rsidP="00CA12F2">
            <w:pPr>
              <w:pStyle w:val="Akapitzlist"/>
              <w:numPr>
                <w:ilvl w:val="0"/>
                <w:numId w:val="3"/>
              </w:numPr>
            </w:pPr>
            <w:r w:rsidRPr="0006092C">
              <w:t>E-Doręczenia</w:t>
            </w:r>
            <w:r>
              <w:t xml:space="preserve">: </w:t>
            </w:r>
            <w:r w:rsidRPr="0006092C">
              <w:rPr>
                <w:b/>
                <w:bCs/>
              </w:rPr>
              <w:t>AE:PL-97057-85350-DHVSG-20</w:t>
            </w:r>
          </w:p>
        </w:tc>
      </w:tr>
      <w:tr w:rsidR="00CA12F2" w14:paraId="08F352FB" w14:textId="77777777" w:rsidTr="00296949">
        <w:tc>
          <w:tcPr>
            <w:tcW w:w="2405" w:type="dxa"/>
          </w:tcPr>
          <w:p w14:paraId="68C178F8" w14:textId="77777777" w:rsidR="00CA12F2" w:rsidRDefault="00CA12F2" w:rsidP="00296949">
            <w:r w:rsidRPr="00144F1D">
              <w:t>Złożenie wniosku elektronicznie</w:t>
            </w:r>
          </w:p>
        </w:tc>
        <w:tc>
          <w:tcPr>
            <w:tcW w:w="11198" w:type="dxa"/>
          </w:tcPr>
          <w:p w14:paraId="614AAD9D" w14:textId="4D3DAE90" w:rsidR="00CA12F2" w:rsidRPr="00AF1DC8" w:rsidRDefault="00CA12F2" w:rsidP="00AF1DC8">
            <w:pPr>
              <w:ind w:left="172" w:hanging="142"/>
              <w:jc w:val="both"/>
              <w:rPr>
                <w:rFonts w:cstheme="minorHAnsi"/>
              </w:rPr>
            </w:pPr>
            <w:r>
              <w:t>Tak</w:t>
            </w:r>
            <w:r w:rsidR="00AF1DC8">
              <w:t xml:space="preserve"> </w:t>
            </w:r>
            <w:r w:rsidR="00AF1DC8">
              <w:rPr>
                <w:rFonts w:cstheme="minorHAnsi"/>
              </w:rPr>
              <w:t xml:space="preserve">(sygnowane podpisem kwalifikowanym lub podpisem zaufanym, załączane pełnomocnictwa winny również być udzielone w formie elektronicznej lub sygnowane elektronicznie </w:t>
            </w:r>
            <w:r w:rsidR="00F718F8">
              <w:rPr>
                <w:rFonts w:cstheme="minorHAnsi"/>
              </w:rPr>
              <w:t xml:space="preserve">za zgodność z oryginałem </w:t>
            </w:r>
            <w:r w:rsidR="00AF1DC8">
              <w:rPr>
                <w:rFonts w:cstheme="minorHAnsi"/>
              </w:rPr>
              <w:t>przez notariusza</w:t>
            </w:r>
            <w:r w:rsidR="00BE700C">
              <w:rPr>
                <w:rFonts w:cstheme="minorHAnsi"/>
              </w:rPr>
              <w:t xml:space="preserve"> ewentualnie przez adwokata bądź radcę prawnego występującego w sprawie jako pełnomocnik</w:t>
            </w:r>
            <w:r w:rsidR="00AF1DC8">
              <w:rPr>
                <w:rFonts w:cstheme="minorHAnsi"/>
              </w:rPr>
              <w:t>)</w:t>
            </w:r>
          </w:p>
        </w:tc>
      </w:tr>
      <w:tr w:rsidR="00CA12F2" w14:paraId="0CA150E8" w14:textId="77777777" w:rsidTr="00296949">
        <w:tc>
          <w:tcPr>
            <w:tcW w:w="2405" w:type="dxa"/>
          </w:tcPr>
          <w:p w14:paraId="79C30CB8" w14:textId="77777777" w:rsidR="00CA12F2" w:rsidRDefault="00CA12F2" w:rsidP="00296949">
            <w:r w:rsidRPr="00144F1D">
              <w:t>Termin załatwienia sprawy</w:t>
            </w:r>
          </w:p>
        </w:tc>
        <w:tc>
          <w:tcPr>
            <w:tcW w:w="11198" w:type="dxa"/>
          </w:tcPr>
          <w:p w14:paraId="4ACBEF1F" w14:textId="3C245118" w:rsidR="00CA12F2" w:rsidRDefault="00AF1DC8" w:rsidP="00AF1DC8">
            <w:pPr>
              <w:jc w:val="both"/>
            </w:pPr>
            <w:r>
              <w:t>Do 14 dni od dnia złożenia kompletnego wniosku w sprawach rozstrzyganych na podstawie art.38 lub art.43 ustawy o drogach publicznych, w pozostałych przypadkach</w:t>
            </w:r>
            <w:r w:rsidR="00CA12F2" w:rsidRPr="000B246E">
              <w:t xml:space="preserve"> </w:t>
            </w:r>
            <w:r w:rsidR="00CA12F2">
              <w:t>30</w:t>
            </w:r>
            <w:r w:rsidR="00CA12F2" w:rsidRPr="000B246E">
              <w:t xml:space="preserve"> dni od dnia złożenia kompletnego wniosku</w:t>
            </w:r>
            <w:r w:rsidR="00CA12F2">
              <w:t xml:space="preserve"> </w:t>
            </w:r>
            <w:r w:rsidR="00CA12F2" w:rsidRPr="00CA12F2">
              <w:t xml:space="preserve">a </w:t>
            </w:r>
            <w:r w:rsidR="00CA12F2">
              <w:t>w przypadku sprawy</w:t>
            </w:r>
            <w:r w:rsidR="00CA12F2" w:rsidRPr="00CA12F2">
              <w:t xml:space="preserve"> szczególnie skomplikowan</w:t>
            </w:r>
            <w:r w:rsidR="00CA12F2">
              <w:t>ej</w:t>
            </w:r>
            <w:r w:rsidR="00CA12F2" w:rsidRPr="00CA12F2">
              <w:t xml:space="preserve"> – nie później niż w ciągu dwóch miesięcy od dnia złożenia kompletnego wniosku</w:t>
            </w:r>
            <w:r w:rsidR="00CA12F2" w:rsidRPr="000B246E">
              <w:t>.</w:t>
            </w:r>
            <w:r w:rsidR="00CA12F2">
              <w:t xml:space="preserve"> </w:t>
            </w:r>
            <w:r w:rsidR="00CA12F2" w:rsidRPr="00CA12F2">
              <w:t>Do terminu nie wlicza się terminów przewidzianych w przepisach prawa dla dokonania określonych czynności, okresów zawieszenia postępowania oraz okresów opóźnień spowodowanych z winy strony albo z przyczyn niezależnych od organu.</w:t>
            </w:r>
          </w:p>
        </w:tc>
      </w:tr>
      <w:tr w:rsidR="00CA12F2" w14:paraId="6847E092" w14:textId="77777777" w:rsidTr="00296949">
        <w:tc>
          <w:tcPr>
            <w:tcW w:w="2405" w:type="dxa"/>
          </w:tcPr>
          <w:p w14:paraId="23A98330" w14:textId="77777777" w:rsidR="00CA12F2" w:rsidRDefault="00CA12F2" w:rsidP="00296949">
            <w:r w:rsidRPr="00144F1D">
              <w:t>Podstawa prawna</w:t>
            </w:r>
          </w:p>
        </w:tc>
        <w:tc>
          <w:tcPr>
            <w:tcW w:w="11198" w:type="dxa"/>
          </w:tcPr>
          <w:p w14:paraId="61723823" w14:textId="4E7B431A" w:rsidR="002A17B8" w:rsidRDefault="002A17B8" w:rsidP="002A17B8">
            <w:pPr>
              <w:numPr>
                <w:ilvl w:val="0"/>
                <w:numId w:val="1"/>
              </w:numPr>
            </w:pPr>
            <w:r>
              <w:t xml:space="preserve">Ustawa z dnia </w:t>
            </w:r>
            <w:r w:rsidR="00BE700C">
              <w:t>21 marca 1985 r</w:t>
            </w:r>
            <w:r>
              <w:t xml:space="preserve">. o </w:t>
            </w:r>
            <w:r w:rsidR="00464D20">
              <w:t>drogach publicznych</w:t>
            </w:r>
            <w:r w:rsidRPr="002A17B8">
              <w:t xml:space="preserve"> (</w:t>
            </w:r>
            <w:proofErr w:type="spellStart"/>
            <w:r w:rsidR="00F718F8">
              <w:t>t.j</w:t>
            </w:r>
            <w:proofErr w:type="spellEnd"/>
            <w:r w:rsidR="00F718F8">
              <w:t xml:space="preserve">. </w:t>
            </w:r>
            <w:r w:rsidR="00464D20" w:rsidRPr="00464D2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Dz.U.</w:t>
            </w:r>
            <w:r w:rsidR="00F718F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 w:rsidR="00464D20" w:rsidRPr="00464D2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2025.889</w:t>
            </w:r>
            <w:r w:rsidRPr="002A17B8">
              <w:t>)</w:t>
            </w:r>
          </w:p>
          <w:p w14:paraId="391A970A" w14:textId="4531298F" w:rsidR="00CA12F2" w:rsidRPr="000B246E" w:rsidRDefault="00CA12F2" w:rsidP="00464D20">
            <w:pPr>
              <w:numPr>
                <w:ilvl w:val="0"/>
                <w:numId w:val="1"/>
              </w:numPr>
            </w:pPr>
            <w:r w:rsidRPr="000B246E">
              <w:t>Ustawa z dnia 14 czerwca 1960 r. Kodeks postępowania administracyjnego (</w:t>
            </w:r>
            <w:proofErr w:type="spellStart"/>
            <w:r w:rsidR="00F718F8">
              <w:t>t.j</w:t>
            </w:r>
            <w:proofErr w:type="spellEnd"/>
            <w:r w:rsidR="00F718F8">
              <w:t xml:space="preserve">. </w:t>
            </w:r>
            <w:r w:rsidRPr="000B246E">
              <w:t>Dz. U. 2024</w:t>
            </w:r>
            <w:r w:rsidR="00F718F8">
              <w:t>.</w:t>
            </w:r>
            <w:r w:rsidRPr="000B246E">
              <w:t>572</w:t>
            </w:r>
            <w:r>
              <w:t xml:space="preserve"> z </w:t>
            </w:r>
            <w:proofErr w:type="spellStart"/>
            <w:r>
              <w:t>późn</w:t>
            </w:r>
            <w:proofErr w:type="spellEnd"/>
            <w:r>
              <w:t xml:space="preserve">. </w:t>
            </w:r>
            <w:proofErr w:type="spellStart"/>
            <w:r>
              <w:t>zm</w:t>
            </w:r>
            <w:proofErr w:type="spellEnd"/>
            <w:r w:rsidRPr="000B246E">
              <w:t>).</w:t>
            </w:r>
          </w:p>
          <w:p w14:paraId="2E435606" w14:textId="7E46A398" w:rsidR="00CA12F2" w:rsidRDefault="00CA12F2" w:rsidP="002A17B8">
            <w:pPr>
              <w:numPr>
                <w:ilvl w:val="0"/>
                <w:numId w:val="1"/>
              </w:numPr>
            </w:pPr>
            <w:r w:rsidRPr="000B246E">
              <w:t>Ustawa z dnia 16 listopada 2006 r. o opłacie skarbowej (</w:t>
            </w:r>
            <w:proofErr w:type="spellStart"/>
            <w:r w:rsidR="00F718F8">
              <w:t>t.j</w:t>
            </w:r>
            <w:proofErr w:type="spellEnd"/>
            <w:r w:rsidR="00F718F8">
              <w:t xml:space="preserve">. </w:t>
            </w:r>
            <w:r w:rsidRPr="000B246E">
              <w:t>Dz.U. 20</w:t>
            </w:r>
            <w:r w:rsidR="00421391">
              <w:t>25</w:t>
            </w:r>
            <w:r w:rsidR="00F718F8">
              <w:t>.</w:t>
            </w:r>
            <w:r w:rsidR="00421391">
              <w:t>1154</w:t>
            </w:r>
            <w:r w:rsidRPr="000B246E">
              <w:t>).</w:t>
            </w:r>
          </w:p>
        </w:tc>
      </w:tr>
      <w:tr w:rsidR="00CA12F2" w14:paraId="2800FA03" w14:textId="77777777" w:rsidTr="00296949">
        <w:tc>
          <w:tcPr>
            <w:tcW w:w="2405" w:type="dxa"/>
          </w:tcPr>
          <w:p w14:paraId="287F2A51" w14:textId="77777777" w:rsidR="00CA12F2" w:rsidRDefault="00CA12F2" w:rsidP="00296949">
            <w:r w:rsidRPr="00144F1D">
              <w:t>Tryb odwoławczy</w:t>
            </w:r>
          </w:p>
        </w:tc>
        <w:tc>
          <w:tcPr>
            <w:tcW w:w="11198" w:type="dxa"/>
          </w:tcPr>
          <w:p w14:paraId="318720C5" w14:textId="6B678036" w:rsidR="00CA12F2" w:rsidRDefault="00C222F5" w:rsidP="00296949">
            <w:r w:rsidRPr="00C222F5">
              <w:t xml:space="preserve">Do Samorządowego Kolegium Odwoławczego w Nowym Sączu za pośrednictwem Burmistrza Miasta </w:t>
            </w:r>
            <w:r>
              <w:t>Zakopane</w:t>
            </w:r>
            <w:r w:rsidRPr="00C222F5">
              <w:t xml:space="preserve"> w terminie 14-tu dni od dnia </w:t>
            </w:r>
            <w:r w:rsidR="000170D9">
              <w:t>doręczenia</w:t>
            </w:r>
            <w:r w:rsidRPr="00C222F5">
              <w:t xml:space="preserve"> decyzji</w:t>
            </w:r>
            <w:r w:rsidR="00F718F8">
              <w:t xml:space="preserve">. W przypadku postanowień w terminie 7-miu dni od dnia doręczenia </w:t>
            </w:r>
            <w:proofErr w:type="gramStart"/>
            <w:r w:rsidR="00F718F8">
              <w:t>postanowienia</w:t>
            </w:r>
            <w:proofErr w:type="gramEnd"/>
            <w:r w:rsidR="00F718F8">
              <w:t xml:space="preserve"> na które służy zażalenie.</w:t>
            </w:r>
          </w:p>
        </w:tc>
      </w:tr>
      <w:tr w:rsidR="003201BB" w14:paraId="56A26E48" w14:textId="77777777" w:rsidTr="00296949">
        <w:tc>
          <w:tcPr>
            <w:tcW w:w="2405" w:type="dxa"/>
          </w:tcPr>
          <w:p w14:paraId="488413C4" w14:textId="77777777" w:rsidR="003201BB" w:rsidRPr="00144F1D" w:rsidRDefault="003201BB" w:rsidP="003201BB">
            <w:r w:rsidRPr="00144F1D">
              <w:t>Uwagi i dodatkowe informacje</w:t>
            </w:r>
          </w:p>
        </w:tc>
        <w:tc>
          <w:tcPr>
            <w:tcW w:w="11198" w:type="dxa"/>
          </w:tcPr>
          <w:p w14:paraId="65C49D1E" w14:textId="28F2CC87" w:rsidR="003201BB" w:rsidRDefault="00464D20" w:rsidP="00114072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Wniosek o w</w:t>
            </w:r>
            <w:r w:rsidRPr="00CA12F2">
              <w:t>yda</w:t>
            </w:r>
            <w:r>
              <w:t>nie</w:t>
            </w:r>
            <w:r w:rsidRPr="00CA12F2">
              <w:t xml:space="preserve"> decyzji </w:t>
            </w:r>
            <w:r w:rsidR="00853C9B">
              <w:t xml:space="preserve">zezwalającej na </w:t>
            </w:r>
            <w:r w:rsidR="00F718F8">
              <w:rPr>
                <w:rFonts w:ascii="Calibri" w:hAnsi="Calibri" w:cs="Calibri"/>
              </w:rPr>
              <w:t>umieszczenie obiektu</w:t>
            </w:r>
            <w:r w:rsidR="00853C9B">
              <w:rPr>
                <w:rFonts w:ascii="Calibri" w:hAnsi="Calibri" w:cs="Calibri"/>
              </w:rPr>
              <w:t>/urządzenia obcego w pasie drogowym</w:t>
            </w:r>
            <w:r w:rsidR="00114072">
              <w:rPr>
                <w:rFonts w:ascii="Calibri" w:hAnsi="Calibri" w:cs="Calibri"/>
              </w:rPr>
              <w:t xml:space="preserve"> </w:t>
            </w:r>
            <w:r w:rsidR="00114072">
              <w:t xml:space="preserve">dróg publicznych gminnych lub drogi </w:t>
            </w:r>
            <w:proofErr w:type="gramStart"/>
            <w:r w:rsidR="00114072">
              <w:t>wojewódzkiej</w:t>
            </w:r>
            <w:r w:rsidR="003201BB">
              <w:t>,  wymaga</w:t>
            </w:r>
            <w:proofErr w:type="gramEnd"/>
            <w:r w:rsidR="003201BB">
              <w:t xml:space="preserve"> wydania decyzji</w:t>
            </w:r>
            <w:r>
              <w:t xml:space="preserve"> administracyjnej</w:t>
            </w:r>
            <w:r w:rsidR="003201BB">
              <w:t>.</w:t>
            </w:r>
          </w:p>
          <w:p w14:paraId="4DEABC0F" w14:textId="75449B00" w:rsidR="00EB18A1" w:rsidRDefault="00EB18A1" w:rsidP="00114072">
            <w:pPr>
              <w:pStyle w:val="Akapitzlist"/>
              <w:numPr>
                <w:ilvl w:val="0"/>
                <w:numId w:val="2"/>
              </w:numPr>
              <w:jc w:val="both"/>
            </w:pPr>
            <w:r w:rsidRPr="004223AF">
              <w:t>Wnios</w:t>
            </w:r>
            <w:r>
              <w:t>ek o wydanie zgody na remont itp. obiektu (w tym ogrodzenia) w pasie drogowym</w:t>
            </w:r>
            <w:r w:rsidR="00114072">
              <w:t xml:space="preserve"> dróg publicznych gminnych lub drogi wojewódzkiej</w:t>
            </w:r>
            <w:r>
              <w:t>, tylko odmowa wydania zezwolenia wymaga wydania decyzji administracyjnej.</w:t>
            </w:r>
          </w:p>
          <w:p w14:paraId="17FACD29" w14:textId="3C2E4339" w:rsidR="00F718F8" w:rsidRDefault="00EB18A1" w:rsidP="00114072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Wniosek o wydanie zgody na usytuowanie obiektu w zbliżeniu do jezdni</w:t>
            </w:r>
            <w:r w:rsidR="00114072">
              <w:t xml:space="preserve"> dróg publicznych gminnych lub drogi wojewódzkiej</w:t>
            </w:r>
            <w:r>
              <w:t>, tylko odmowa wydania zezwolenia wymaga wydania decyzji administracyjnej.</w:t>
            </w:r>
          </w:p>
          <w:p w14:paraId="42CC7D3C" w14:textId="48610068" w:rsidR="003201BB" w:rsidRDefault="00464D20" w:rsidP="00114072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Wniosek o lokalizację zjazdu z dróg publicznych gminnych</w:t>
            </w:r>
            <w:r w:rsidR="00F718F8">
              <w:t xml:space="preserve"> lub drogi wojewódzkiej</w:t>
            </w:r>
            <w:r>
              <w:t>, wymaga wydania decyzji administracyjnej.</w:t>
            </w:r>
          </w:p>
          <w:p w14:paraId="39ED51DF" w14:textId="6D5E610F" w:rsidR="003201BB" w:rsidRDefault="00464D20" w:rsidP="00114072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Wniosek o zajęcie pasa drogowego na czas wykonywania robót w pasie drogowym</w:t>
            </w:r>
            <w:r w:rsidR="00CA3768">
              <w:t xml:space="preserve"> dróg publicznych gminnych</w:t>
            </w:r>
            <w:r w:rsidR="00114072">
              <w:t xml:space="preserve"> lub drogi wojewódzkiej</w:t>
            </w:r>
            <w:r w:rsidR="00CA3768">
              <w:t>,</w:t>
            </w:r>
            <w:r>
              <w:t xml:space="preserve"> </w:t>
            </w:r>
            <w:r w:rsidR="00853C9B">
              <w:t xml:space="preserve">w tym naliczenia opłaty rocznej za umieszczenie urządzenia/obiektu obcego, </w:t>
            </w:r>
            <w:r>
              <w:t>wymaga decyzji administracyjnej.</w:t>
            </w:r>
          </w:p>
          <w:p w14:paraId="606AA124" w14:textId="0EE2BA67" w:rsidR="003201BB" w:rsidRDefault="00464D20" w:rsidP="003201BB">
            <w:pPr>
              <w:pStyle w:val="Akapitzlist"/>
              <w:numPr>
                <w:ilvl w:val="0"/>
                <w:numId w:val="2"/>
              </w:numPr>
            </w:pPr>
            <w:r>
              <w:t xml:space="preserve">Wniosek </w:t>
            </w:r>
            <w:r w:rsidR="00CA3768">
              <w:t>o zajęcie pasa drogowego na prowadzenie działalności artystycznej w pasie drogowym dróg publicznych gminnych</w:t>
            </w:r>
            <w:r w:rsidR="00114072">
              <w:t xml:space="preserve"> lub drogi wojewódzkiej</w:t>
            </w:r>
            <w:r w:rsidR="00CA3768">
              <w:t xml:space="preserve">, wymaga decyzji administracyjnej. </w:t>
            </w:r>
          </w:p>
          <w:p w14:paraId="75B4C6B4" w14:textId="44D63358" w:rsidR="003201BB" w:rsidRDefault="00CA3768" w:rsidP="003201BB">
            <w:pPr>
              <w:pStyle w:val="Akapitzlist"/>
              <w:numPr>
                <w:ilvl w:val="0"/>
                <w:numId w:val="2"/>
              </w:numPr>
            </w:pPr>
            <w:r>
              <w:lastRenderedPageBreak/>
              <w:t>Wniosek na zajęcie pasa drogowego na prowadzenie działalności handlowej w pasie drogowym dróg publicznych gminnych</w:t>
            </w:r>
            <w:r w:rsidR="00114072">
              <w:t xml:space="preserve"> lub drogi wojewódzkiej</w:t>
            </w:r>
            <w:r>
              <w:t>, wymaga decyzji administracyjnej</w:t>
            </w:r>
          </w:p>
          <w:p w14:paraId="51133307" w14:textId="649DC8D5" w:rsidR="00114072" w:rsidRDefault="00114072" w:rsidP="00114072">
            <w:pPr>
              <w:pStyle w:val="Akapitzlist"/>
              <w:numPr>
                <w:ilvl w:val="0"/>
                <w:numId w:val="2"/>
              </w:numPr>
            </w:pPr>
            <w:r>
              <w:t>Wniosek na zajęcie pasa drogowego w celu umieszczenia reklamy w pasie drogowym dróg publicznych gminnych lub drogi wojewódzkiej, wymaga decyzji administracyjnej</w:t>
            </w:r>
          </w:p>
          <w:p w14:paraId="39048D69" w14:textId="72DBA452" w:rsidR="00114072" w:rsidRDefault="00114072" w:rsidP="00114072">
            <w:pPr>
              <w:pStyle w:val="Akapitzlist"/>
              <w:numPr>
                <w:ilvl w:val="0"/>
                <w:numId w:val="2"/>
              </w:numPr>
            </w:pPr>
            <w:r>
              <w:t>Wniosek na zajęcie pasa drogowego w celu umieszczenia reklamy w pasie drogowym dróg publicznych gminnych lub drogi wojewódzkiej, wymaga decyzji administracyjnej</w:t>
            </w:r>
          </w:p>
          <w:p w14:paraId="026927CC" w14:textId="77777777" w:rsidR="003201BB" w:rsidRDefault="003201BB" w:rsidP="003201BB">
            <w:pPr>
              <w:pStyle w:val="Akapitzlist"/>
              <w:numPr>
                <w:ilvl w:val="0"/>
                <w:numId w:val="2"/>
              </w:numPr>
            </w:pPr>
            <w:r>
              <w:t>Podanie we wniosku numeru telefonu oraz godzin, w których można uzyskać kontakt z wnioskodawcą może skrócić termin załatwienia sprawy.</w:t>
            </w:r>
          </w:p>
          <w:p w14:paraId="17285C22" w14:textId="1ACE7F19" w:rsidR="003201BB" w:rsidRDefault="003201BB" w:rsidP="00E54271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W przypadku braku kompletu wymaganych dokumentów lub zaistnienia omyłek w złożonych dokumentach wnioskodawca zostanie wezwany do ich uzupełnienia/korekty</w:t>
            </w:r>
            <w:r w:rsidR="00F718F8">
              <w:t xml:space="preserve"> – wyłączeniem postępowań w trybie art.38 lub art.43 ustawy o drogach publicznych, w których rozstrzygnięcie negatywne może być wydane bez wezwania wnioskodawcy do korekty wniosku</w:t>
            </w:r>
            <w:r w:rsidR="00EB18A1">
              <w:t>.</w:t>
            </w:r>
          </w:p>
          <w:p w14:paraId="25985655" w14:textId="77777777" w:rsidR="003201BB" w:rsidRDefault="003201BB" w:rsidP="00E54271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 xml:space="preserve">Wysyłka dokumentu na wskazany adres. Odbioru dokumentu wnioskodawca lub osoba posiadająca pisemne pełnomocnictwo może dokonać osobiście. Pełnomocnik dołącza do akt dokument stwierdzający udzielenie pełnomocnictwa. </w:t>
            </w:r>
          </w:p>
          <w:p w14:paraId="45C5F706" w14:textId="23063F4C" w:rsidR="00EB18A1" w:rsidRDefault="00EB18A1" w:rsidP="00E54271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 xml:space="preserve">Wysyłka rozstrzygnięcia wydanego w formie elektronicznej następuje w przypadku złożenia wniosku w formie elektronicznej lub na wyraźne żądanie wnioskodawcy zawarte we wniosku, przy </w:t>
            </w:r>
            <w:proofErr w:type="gramStart"/>
            <w:r>
              <w:t>czym  wnioskodawca</w:t>
            </w:r>
            <w:proofErr w:type="gramEnd"/>
            <w:r>
              <w:t xml:space="preserve"> obowiązany jest podać we wniosku swój adres na platformie </w:t>
            </w:r>
            <w:proofErr w:type="spellStart"/>
            <w:r>
              <w:t>ePUAP</w:t>
            </w:r>
            <w:proofErr w:type="spellEnd"/>
            <w:r>
              <w:t xml:space="preserve"> lub e-Doręczenia (na adres e-mail koresponde</w:t>
            </w:r>
            <w:r w:rsidR="009B6DF8">
              <w:t>n</w:t>
            </w:r>
            <w:r>
              <w:t>cj</w:t>
            </w:r>
            <w:r w:rsidR="00E54271">
              <w:t>a</w:t>
            </w:r>
            <w:r>
              <w:t xml:space="preserve"> nie </w:t>
            </w:r>
            <w:r w:rsidR="00E54271">
              <w:t xml:space="preserve">jest </w:t>
            </w:r>
            <w:r w:rsidR="009B6DF8">
              <w:t>przesyła</w:t>
            </w:r>
            <w:r w:rsidR="00E54271">
              <w:t>na</w:t>
            </w:r>
            <w:r w:rsidR="009B6DF8">
              <w:t>)</w:t>
            </w:r>
            <w:r>
              <w:t xml:space="preserve"> </w:t>
            </w:r>
          </w:p>
        </w:tc>
      </w:tr>
    </w:tbl>
    <w:p w14:paraId="2ECABC34" w14:textId="77777777" w:rsidR="00CA12F2" w:rsidRDefault="00CA12F2" w:rsidP="00CA12F2"/>
    <w:p w14:paraId="6FB9AD46" w14:textId="77777777" w:rsidR="006577F8" w:rsidRDefault="006577F8"/>
    <w:sectPr w:rsidR="006577F8" w:rsidSect="00CA12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74DEC"/>
    <w:multiLevelType w:val="multilevel"/>
    <w:tmpl w:val="2F26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3C7A8B"/>
    <w:multiLevelType w:val="hybridMultilevel"/>
    <w:tmpl w:val="9A9AA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F51BA"/>
    <w:multiLevelType w:val="hybridMultilevel"/>
    <w:tmpl w:val="691A7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43237"/>
    <w:multiLevelType w:val="multilevel"/>
    <w:tmpl w:val="6136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F24FD8"/>
    <w:multiLevelType w:val="multilevel"/>
    <w:tmpl w:val="D4BE3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704A1FD8"/>
    <w:multiLevelType w:val="hybridMultilevel"/>
    <w:tmpl w:val="4A9E1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036590">
    <w:abstractNumId w:val="3"/>
  </w:num>
  <w:num w:numId="2" w16cid:durableId="391463731">
    <w:abstractNumId w:val="1"/>
  </w:num>
  <w:num w:numId="3" w16cid:durableId="1526334356">
    <w:abstractNumId w:val="5"/>
  </w:num>
  <w:num w:numId="4" w16cid:durableId="652687372">
    <w:abstractNumId w:val="0"/>
  </w:num>
  <w:num w:numId="5" w16cid:durableId="805514587">
    <w:abstractNumId w:val="2"/>
  </w:num>
  <w:num w:numId="6" w16cid:durableId="701905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F2"/>
    <w:rsid w:val="000170D9"/>
    <w:rsid w:val="00030D7E"/>
    <w:rsid w:val="00037963"/>
    <w:rsid w:val="00063A9D"/>
    <w:rsid w:val="00113BBB"/>
    <w:rsid w:val="00114072"/>
    <w:rsid w:val="00221838"/>
    <w:rsid w:val="00225FA8"/>
    <w:rsid w:val="002A17B8"/>
    <w:rsid w:val="003201BB"/>
    <w:rsid w:val="003F0ED8"/>
    <w:rsid w:val="00421391"/>
    <w:rsid w:val="004223AF"/>
    <w:rsid w:val="00464D20"/>
    <w:rsid w:val="004B45AB"/>
    <w:rsid w:val="005A79E7"/>
    <w:rsid w:val="006577F8"/>
    <w:rsid w:val="007B201C"/>
    <w:rsid w:val="00853C9B"/>
    <w:rsid w:val="0088612B"/>
    <w:rsid w:val="0089264F"/>
    <w:rsid w:val="00962699"/>
    <w:rsid w:val="0097700E"/>
    <w:rsid w:val="009B6DF8"/>
    <w:rsid w:val="00A47980"/>
    <w:rsid w:val="00A646EC"/>
    <w:rsid w:val="00A64C8B"/>
    <w:rsid w:val="00AA7E34"/>
    <w:rsid w:val="00AF1DC8"/>
    <w:rsid w:val="00B21859"/>
    <w:rsid w:val="00B435A2"/>
    <w:rsid w:val="00BC32FF"/>
    <w:rsid w:val="00BE700C"/>
    <w:rsid w:val="00C222F5"/>
    <w:rsid w:val="00CA12F2"/>
    <w:rsid w:val="00CA3768"/>
    <w:rsid w:val="00E54271"/>
    <w:rsid w:val="00E56282"/>
    <w:rsid w:val="00EB18A1"/>
    <w:rsid w:val="00ED6B56"/>
    <w:rsid w:val="00F718F8"/>
    <w:rsid w:val="00F73779"/>
    <w:rsid w:val="00F85733"/>
    <w:rsid w:val="00F9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789F"/>
  <w15:chartTrackingRefBased/>
  <w15:docId w15:val="{B5E25917-CBC1-42FB-988D-35466B12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2F2"/>
  </w:style>
  <w:style w:type="paragraph" w:styleId="Nagwek1">
    <w:name w:val="heading 1"/>
    <w:basedOn w:val="Normalny"/>
    <w:next w:val="Normalny"/>
    <w:link w:val="Nagwek1Znak"/>
    <w:uiPriority w:val="9"/>
    <w:qFormat/>
    <w:rsid w:val="00CA1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1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12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1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12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1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1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1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1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1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1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A12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12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12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12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12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12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12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1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1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1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1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1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12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12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12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1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12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12F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A1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213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1391"/>
    <w:rPr>
      <w:color w:val="605E5C"/>
      <w:shd w:val="clear" w:color="auto" w:fill="E1DFDD"/>
    </w:rPr>
  </w:style>
  <w:style w:type="character" w:customStyle="1" w:styleId="ng-binding">
    <w:name w:val="ng-binding"/>
    <w:basedOn w:val="Domylnaczcionkaakapitu"/>
    <w:rsid w:val="00464D20"/>
  </w:style>
  <w:style w:type="character" w:customStyle="1" w:styleId="ng-scope">
    <w:name w:val="ng-scope"/>
    <w:basedOn w:val="Domylnaczcionkaakapitu"/>
    <w:rsid w:val="00464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974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Moskwa</dc:creator>
  <cp:keywords/>
  <dc:description/>
  <cp:lastModifiedBy>Agnieszka Lassak</cp:lastModifiedBy>
  <cp:revision>2</cp:revision>
  <cp:lastPrinted>2025-11-28T13:17:00Z</cp:lastPrinted>
  <dcterms:created xsi:type="dcterms:W3CDTF">2025-12-02T08:49:00Z</dcterms:created>
  <dcterms:modified xsi:type="dcterms:W3CDTF">2025-12-02T08:49:00Z</dcterms:modified>
</cp:coreProperties>
</file>