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7378"/>
      </w:tblGrid>
      <w:tr w:rsidR="00D56FAD" w:rsidTr="00D56FA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jc w:val="center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CC0000"/>
                <w:sz w:val="21"/>
                <w:lang w:eastAsia="en-US"/>
              </w:rPr>
              <w:t>Zaś</w:t>
            </w:r>
            <w:r>
              <w:rPr>
                <w:rFonts w:ascii="Tahoma" w:hAnsi="Tahoma" w:cs="Tahoma"/>
                <w:b/>
                <w:bCs/>
                <w:color w:val="CC0000"/>
                <w:sz w:val="21"/>
                <w:lang w:eastAsia="en-US"/>
              </w:rPr>
              <w:t>wiadczenie o stanie cywilnym</w:t>
            </w:r>
          </w:p>
        </w:tc>
      </w:tr>
      <w:tr w:rsidR="00D56FAD" w:rsidTr="00D56FAD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Kogo dotyczy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 w:rsidP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Obywatel/ka polski</w:t>
            </w:r>
          </w:p>
        </w:tc>
      </w:tr>
      <w:tr w:rsidR="00D56FAD" w:rsidTr="00D56F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Wymagane dokumenty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Pr="00D56FAD" w:rsidRDefault="00D56FAD" w:rsidP="00D56FAD">
            <w:pPr>
              <w:numPr>
                <w:ilvl w:val="0"/>
                <w:numId w:val="1"/>
              </w:numPr>
              <w:spacing w:line="276" w:lineRule="auto"/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Wniosek o wydanie zaświadczenia</w:t>
            </w:r>
          </w:p>
        </w:tc>
      </w:tr>
      <w:tr w:rsidR="00D56FAD" w:rsidTr="00D56FAD">
        <w:trPr>
          <w:trHeight w:val="3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Opłaty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 w:rsidP="006F7324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 xml:space="preserve">38,00 zł od zaświadczenia. </w:t>
            </w:r>
          </w:p>
        </w:tc>
      </w:tr>
      <w:tr w:rsidR="00D56FAD" w:rsidTr="00D56F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Jednostka/osoba odpowiedzialna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 xml:space="preserve">Urząd Stanu Cywilnego </w:t>
            </w: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br/>
              <w:t>Zakopane, ul. Kościuszki 13</w:t>
            </w:r>
          </w:p>
        </w:tc>
      </w:tr>
      <w:tr w:rsidR="00D56FAD" w:rsidTr="00D56F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Miejsce składania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Dowolny USC na terenie Polski.</w:t>
            </w:r>
          </w:p>
        </w:tc>
      </w:tr>
      <w:tr w:rsidR="00D56FAD" w:rsidTr="00D56F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Termin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1-2 dni po złożeniu wniosku i dokumentów</w:t>
            </w:r>
          </w:p>
        </w:tc>
      </w:tr>
      <w:tr w:rsidR="00D56FAD" w:rsidTr="00D56F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Art. 49</w:t>
            </w: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 xml:space="preserve"> prawa o aktach stanu cywilnego (Dz. U. z 2014 r., poz. 1741 z późniejszymi zmianami).</w:t>
            </w:r>
          </w:p>
        </w:tc>
      </w:tr>
      <w:tr w:rsidR="00D56FAD" w:rsidTr="00D56F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bookmarkStart w:id="0" w:name="_GoBack"/>
            <w:bookmarkEnd w:id="0"/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Uwagi i dodatkowe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Odbiór dokumentów – osobiście przez wnioskodawcę lub przez pełnomocnika w USC.</w:t>
            </w:r>
          </w:p>
          <w:p w:rsidR="00D56FAD" w:rsidRDefault="00D56FAD">
            <w:pPr>
              <w:spacing w:line="276" w:lineRule="auto"/>
              <w:rPr>
                <w:rFonts w:ascii="Tahoma" w:hAnsi="Tahoma" w:cs="Tahoma"/>
                <w:b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b/>
                <w:color w:val="4F4F4F"/>
                <w:sz w:val="21"/>
                <w:szCs w:val="21"/>
                <w:lang w:eastAsia="en-US"/>
              </w:rPr>
              <w:t>UWAGA!</w:t>
            </w:r>
          </w:p>
          <w:p w:rsidR="00D56FAD" w:rsidRDefault="00D56FAD">
            <w:pPr>
              <w:spacing w:line="276" w:lineRule="auto"/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  <w:lang w:eastAsia="en-US"/>
              </w:rPr>
              <w:t>Zaświadczenie jest ważne 6 miesięcy od daty jego sporządzenia.</w:t>
            </w:r>
          </w:p>
        </w:tc>
      </w:tr>
    </w:tbl>
    <w:p w:rsidR="00D76C77" w:rsidRDefault="00D76C77"/>
    <w:sectPr w:rsidR="00D7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7606"/>
    <w:multiLevelType w:val="multilevel"/>
    <w:tmpl w:val="107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3E6C7D"/>
    <w:multiLevelType w:val="multilevel"/>
    <w:tmpl w:val="A564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AD"/>
    <w:rsid w:val="00D56FAD"/>
    <w:rsid w:val="00D7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F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F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PaulinaW</dc:creator>
  <cp:lastModifiedBy>PaulinaW</cp:lastModifiedBy>
  <cp:revision>1</cp:revision>
  <dcterms:created xsi:type="dcterms:W3CDTF">2015-06-01T07:58:00Z</dcterms:created>
  <dcterms:modified xsi:type="dcterms:W3CDTF">2015-06-01T08:00:00Z</dcterms:modified>
</cp:coreProperties>
</file>