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02" w:rsidRPr="00C92F61" w:rsidRDefault="00BB7102" w:rsidP="00BB7102">
      <w:pPr>
        <w:jc w:val="center"/>
        <w:rPr>
          <w:b/>
        </w:rPr>
      </w:pPr>
    </w:p>
    <w:p w:rsidR="00A521BE" w:rsidRDefault="00A521BE" w:rsidP="00BB7102">
      <w:pPr>
        <w:jc w:val="center"/>
        <w:rPr>
          <w:b/>
        </w:rPr>
      </w:pPr>
      <w:bookmarkStart w:id="0" w:name="_Hlk8825675"/>
    </w:p>
    <w:p w:rsidR="00A521BE" w:rsidRDefault="00A521BE" w:rsidP="00BB7102">
      <w:pPr>
        <w:jc w:val="center"/>
        <w:rPr>
          <w:b/>
        </w:rPr>
      </w:pPr>
    </w:p>
    <w:p w:rsidR="00A521BE" w:rsidRDefault="00A521BE" w:rsidP="00BB7102">
      <w:pPr>
        <w:jc w:val="center"/>
        <w:rPr>
          <w:b/>
        </w:rPr>
      </w:pPr>
    </w:p>
    <w:p w:rsidR="00BB7102" w:rsidRPr="00C92F61" w:rsidRDefault="00BB7102" w:rsidP="00BB7102">
      <w:pPr>
        <w:jc w:val="center"/>
        <w:rPr>
          <w:b/>
        </w:rPr>
      </w:pPr>
      <w:r w:rsidRPr="00C92F61">
        <w:rPr>
          <w:b/>
        </w:rPr>
        <w:t>O G Ł O S Z E N I E</w:t>
      </w:r>
    </w:p>
    <w:p w:rsidR="00BB7102" w:rsidRDefault="00BB7102" w:rsidP="00BB7102"/>
    <w:p w:rsidR="00A521BE" w:rsidRDefault="00A521BE" w:rsidP="00BB7102"/>
    <w:p w:rsidR="00A521BE" w:rsidRPr="00C92F61" w:rsidRDefault="00A521BE" w:rsidP="00BB7102"/>
    <w:p w:rsidR="00BB7102" w:rsidRPr="00A521BE" w:rsidRDefault="00BB7102" w:rsidP="00BB7102">
      <w:r w:rsidRPr="00C92F61">
        <w:t xml:space="preserve">                            Uprzejmie informuję, że w dniu </w:t>
      </w:r>
      <w:r w:rsidRPr="00C92F61">
        <w:rPr>
          <w:b/>
        </w:rPr>
        <w:t>26 czerwca  2019r. (środa) o godz. 10.00</w:t>
      </w:r>
      <w:r w:rsidRPr="00C92F61">
        <w:t xml:space="preserve"> w Urzędzie Miasta Zakopane, ul. Kościuszki 13 – sala obrad odbędzie się </w:t>
      </w:r>
      <w:r w:rsidRPr="00C92F61">
        <w:rPr>
          <w:b/>
          <w:bCs/>
        </w:rPr>
        <w:t>IX</w:t>
      </w:r>
      <w:r w:rsidRPr="00C92F61">
        <w:rPr>
          <w:b/>
        </w:rPr>
        <w:t xml:space="preserve"> Sesja Rady Miasta Zakopane.</w:t>
      </w:r>
      <w:r w:rsidRPr="00C92F61">
        <w:t xml:space="preserve"> </w:t>
      </w:r>
    </w:p>
    <w:p w:rsidR="00A521BE" w:rsidRDefault="00A521BE" w:rsidP="00BB7102">
      <w:pPr>
        <w:rPr>
          <w:b/>
          <w:sz w:val="17"/>
          <w:szCs w:val="17"/>
        </w:rPr>
      </w:pPr>
    </w:p>
    <w:p w:rsidR="00BB7102" w:rsidRPr="00C92F61" w:rsidRDefault="00BB7102" w:rsidP="00BB7102">
      <w:pPr>
        <w:rPr>
          <w:rFonts w:eastAsia="Calibri"/>
          <w:bCs/>
          <w:sz w:val="17"/>
          <w:szCs w:val="17"/>
        </w:rPr>
      </w:pPr>
      <w:r w:rsidRPr="00C92F61">
        <w:rPr>
          <w:b/>
          <w:sz w:val="17"/>
          <w:szCs w:val="17"/>
        </w:rPr>
        <w:t xml:space="preserve">Proponowany porządek obrad: </w:t>
      </w:r>
      <w:r w:rsidRPr="00C92F61">
        <w:rPr>
          <w:rFonts w:eastAsia="Calibri"/>
          <w:bCs/>
          <w:sz w:val="17"/>
          <w:szCs w:val="17"/>
        </w:rPr>
        <w:t xml:space="preserve">  </w:t>
      </w:r>
    </w:p>
    <w:p w:rsidR="00BB7102" w:rsidRPr="00C92F61" w:rsidRDefault="00BB7102" w:rsidP="00BB7102">
      <w:pPr>
        <w:rPr>
          <w:rFonts w:eastAsia="Calibri"/>
          <w:bCs/>
          <w:sz w:val="17"/>
          <w:szCs w:val="17"/>
        </w:rPr>
      </w:pPr>
      <w:r w:rsidRPr="00C92F61">
        <w:rPr>
          <w:rFonts w:eastAsia="Calibri"/>
          <w:bCs/>
          <w:sz w:val="17"/>
          <w:szCs w:val="17"/>
        </w:rPr>
        <w:t xml:space="preserve"> 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bookmarkStart w:id="1" w:name="_Hlk8825985"/>
      <w:r w:rsidRPr="00C92F61">
        <w:rPr>
          <w:sz w:val="17"/>
          <w:szCs w:val="17"/>
        </w:rPr>
        <w:t>Otwarcie Sesji, stwierdzenie quorum.</w:t>
      </w:r>
    </w:p>
    <w:p w:rsidR="00BB7102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Przyjęcie porządku obrad.</w:t>
      </w:r>
    </w:p>
    <w:p w:rsidR="00550DA2" w:rsidRPr="00550DA2" w:rsidRDefault="00550DA2" w:rsidP="00550DA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Rola narciarstwa w rozwoju Zakopanego w100-lecie powstania Tatrzańskiego Związku Narciarstwa i Polskiego Związku Narciarstwa.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Sprawozdanie z działalności Burmistrza.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Sprawozdanie  z działalności Komisji Rady.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Interpelacje i wnioski radnych.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zmiany w składzie osobowym w Komisji Rewizyjnej Rady Miasta Zakopane.</w:t>
      </w:r>
    </w:p>
    <w:p w:rsidR="00BB7102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zmiany w składzie osobowym stałej komisji Rady Miasta Zakopane – Komisji Oświaty.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dzierżawy miejskiej nieruchomości gruntowej.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dzierżawy miejskiej nieruchomości gruntowej.</w:t>
      </w:r>
    </w:p>
    <w:p w:rsidR="00A07F9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dzierżawy miejskiej nieruchomości gruntowej.</w:t>
      </w:r>
    </w:p>
    <w:p w:rsidR="00815116" w:rsidRPr="00C92F61" w:rsidRDefault="00815116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udzielania pomocy finansowej dla Województwa Małopolskiego z przeznaczeniem na poprawę bezpiecze</w:t>
      </w:r>
      <w:r w:rsidR="00BC195A" w:rsidRPr="00C92F61">
        <w:rPr>
          <w:sz w:val="17"/>
          <w:szCs w:val="17"/>
        </w:rPr>
        <w:t xml:space="preserve">ństwa na przejściach  dla pieszych w ciągu dróg wojewódzkich Województwa Małopolskiego poprzez wykonanie doświetlenia przejść dla pieszych w km 16 +925i km 17+713 odcinka 080 drogi wojewódzkiej nr 958 w m. Zakopane. </w:t>
      </w:r>
    </w:p>
    <w:p w:rsidR="00BC195A" w:rsidRPr="00C92F61" w:rsidRDefault="00BC195A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przyznania dotacji na prace konserwatorskie, restauratorskie lub roboty budowlane przy zabytku wpisanym do rejestru zabytków.</w:t>
      </w:r>
    </w:p>
    <w:p w:rsidR="00BC195A" w:rsidRPr="00C92F61" w:rsidRDefault="00BC195A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 xml:space="preserve">Podjęcie uchwały w sprawie : zmiany miejscowego planu </w:t>
      </w:r>
      <w:r w:rsidR="00F0076F" w:rsidRPr="00C92F61">
        <w:rPr>
          <w:sz w:val="17"/>
          <w:szCs w:val="17"/>
        </w:rPr>
        <w:t>zagospodarowania</w:t>
      </w:r>
      <w:r w:rsidRPr="00C92F61">
        <w:rPr>
          <w:sz w:val="17"/>
          <w:szCs w:val="17"/>
        </w:rPr>
        <w:t xml:space="preserve"> przestrzennego </w:t>
      </w:r>
      <w:r w:rsidR="00F0076F" w:rsidRPr="00C92F61">
        <w:rPr>
          <w:sz w:val="17"/>
          <w:szCs w:val="17"/>
        </w:rPr>
        <w:t xml:space="preserve">PARDAŁÓWKA – ANTAŁÓWKA </w:t>
      </w:r>
      <w:r w:rsidR="00EC1FB2" w:rsidRPr="00C92F61">
        <w:rPr>
          <w:sz w:val="17"/>
          <w:szCs w:val="17"/>
        </w:rPr>
        <w:br/>
      </w:r>
      <w:r w:rsidR="00F0076F" w:rsidRPr="00C92F61">
        <w:rPr>
          <w:sz w:val="17"/>
          <w:szCs w:val="17"/>
        </w:rPr>
        <w:t>w Zakopanem.</w:t>
      </w:r>
    </w:p>
    <w:p w:rsidR="00F0076F" w:rsidRPr="00C92F61" w:rsidRDefault="00F0076F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zmiany miejscowego planu zagospodarowania przestrzennego  FURMANOWA, KOTELNIA, TATARY w Zakopanem.</w:t>
      </w:r>
    </w:p>
    <w:p w:rsidR="00F0076F" w:rsidRPr="00C92F61" w:rsidRDefault="00F0076F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zmiany miejscowego planu zagospodarowania przestrzennego SZKOLNA – KAMIENIEC – SZPITALNA w Zakopanem.</w:t>
      </w:r>
    </w:p>
    <w:p w:rsidR="00F0076F" w:rsidRPr="00C92F61" w:rsidRDefault="00F0076F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zmieniając</w:t>
      </w:r>
      <w:r w:rsidR="000D5B61" w:rsidRPr="00C92F61">
        <w:rPr>
          <w:sz w:val="17"/>
          <w:szCs w:val="17"/>
        </w:rPr>
        <w:t>a</w:t>
      </w:r>
      <w:r w:rsidRPr="00C92F61">
        <w:rPr>
          <w:sz w:val="17"/>
          <w:szCs w:val="17"/>
        </w:rPr>
        <w:t xml:space="preserve"> uchwałę w sp</w:t>
      </w:r>
      <w:r w:rsidR="000D5B61" w:rsidRPr="00C92F61">
        <w:rPr>
          <w:sz w:val="17"/>
          <w:szCs w:val="17"/>
        </w:rPr>
        <w:t>rawie uchwalenia Strategii Rozwiązywania Problemów Społecznych Miasta Zakopane na lata 2014-2019.</w:t>
      </w:r>
    </w:p>
    <w:p w:rsidR="007F72E0" w:rsidRPr="00C92F61" w:rsidRDefault="000D5B61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 xml:space="preserve">Podjęcie uchwały w sprawie powołania Gminnej Rady Seniorów w Zakopanem oraz nadania jej statutu. </w:t>
      </w:r>
    </w:p>
    <w:p w:rsidR="007F72E0" w:rsidRPr="00C92F61" w:rsidRDefault="007F72E0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 xml:space="preserve">Podjęcie uchwały w sprawie :określenia wzoru wniosku o wypłatę dodatku energetycznego. </w:t>
      </w:r>
    </w:p>
    <w:p w:rsidR="007F72E0" w:rsidRPr="00C92F61" w:rsidRDefault="007F72E0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ustalenia planu sieci publicznych szkól podstawowych prowadzonych przez Gminę Miasto Zakopane oraz określenia granic obwodów publicznych szkól podstawowych mających siedzibę na obszarze Gminy Miasto Zakopane.</w:t>
      </w:r>
    </w:p>
    <w:p w:rsidR="007F72E0" w:rsidRPr="00C92F61" w:rsidRDefault="007F72E0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ustalenia sieci publicznych przedszkoli i oddziałów przedszkolnych w szkołach podstawowych oraz innych form publicznego wychowania przedszkolnego prowadzonych przez Gminę Miasto Zakopane.</w:t>
      </w:r>
    </w:p>
    <w:p w:rsidR="00EC1FB2" w:rsidRPr="00C92F61" w:rsidRDefault="00EC1FB2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tygodniowego obowiązkowego wymiaru godzin zajęć nauczycieli przedszkoli, oddziałów przedszkolnych szkól podstawowych i innych form wychowania przedszkolnego pracujących z grupami obejmującymi dzieci 6 – letnie i dzieci młodsze zatrudnionych w szkołach i przedszkolach prowadzonych przez Gminę Miasto Zakopane.</w:t>
      </w:r>
    </w:p>
    <w:p w:rsidR="00C92F61" w:rsidRDefault="00EC1FB2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 xml:space="preserve">Podjęcie uchwały w sprawie : stwierdzenia zakończenia działalności Gimnazjum  nr 2 im. Ks. Prof. Józefa </w:t>
      </w:r>
      <w:r w:rsidR="00C92F61" w:rsidRPr="00C92F61">
        <w:rPr>
          <w:sz w:val="17"/>
          <w:szCs w:val="17"/>
        </w:rPr>
        <w:t>Tischnera,</w:t>
      </w:r>
      <w:r w:rsidR="00BA7CAD">
        <w:rPr>
          <w:sz w:val="17"/>
          <w:szCs w:val="17"/>
        </w:rPr>
        <w:br/>
      </w:r>
      <w:r w:rsidR="00C92F61" w:rsidRPr="00C92F61">
        <w:rPr>
          <w:sz w:val="17"/>
          <w:szCs w:val="17"/>
        </w:rPr>
        <w:t xml:space="preserve"> ul. Sienkiewicza 27 w Zakopanem.</w:t>
      </w:r>
    </w:p>
    <w:p w:rsidR="00B032F1" w:rsidRPr="00C92F61" w:rsidRDefault="00B032F1" w:rsidP="00B032F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zmian w budżecie na rok 2019.</w:t>
      </w:r>
    </w:p>
    <w:p w:rsidR="00B032F1" w:rsidRDefault="00B032F1" w:rsidP="00B032F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zmiany wieloletniej prognozy finansowej Miasta Zakopane na lat 2019-2030.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Rozpatrywanie Raportu o stanie Miasta Zakopane za rok 2018.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 xml:space="preserve"> Debata  nad Raportem o stanie Miasta Zakopane za rok 2018.</w:t>
      </w:r>
    </w:p>
    <w:p w:rsidR="00C92F61" w:rsidRPr="00C92F61" w:rsidRDefault="00C92F61" w:rsidP="00C92F61">
      <w:pPr>
        <w:ind w:left="360"/>
        <w:rPr>
          <w:sz w:val="17"/>
          <w:szCs w:val="17"/>
        </w:rPr>
      </w:pPr>
      <w:r w:rsidRPr="00C92F61">
        <w:rPr>
          <w:sz w:val="17"/>
          <w:szCs w:val="17"/>
        </w:rPr>
        <w:t xml:space="preserve">- głosy radnych, </w:t>
      </w:r>
    </w:p>
    <w:p w:rsidR="00C92F61" w:rsidRPr="00C92F61" w:rsidRDefault="00C92F61" w:rsidP="00C92F61">
      <w:pPr>
        <w:ind w:left="360"/>
        <w:rPr>
          <w:sz w:val="17"/>
          <w:szCs w:val="17"/>
        </w:rPr>
      </w:pPr>
      <w:r w:rsidRPr="00C92F61">
        <w:rPr>
          <w:sz w:val="17"/>
          <w:szCs w:val="17"/>
        </w:rPr>
        <w:t>- głosy mieszkańców.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udzielania Burmistrzowi Miasta Zakopane wotum zaufania.</w:t>
      </w:r>
    </w:p>
    <w:p w:rsidR="00C92F61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sprawie: zatwierdzenia sprawozdania finansowego oraz sprawozdania z wykonania budżetu Miasta Zakopane za rok 2018.</w:t>
      </w:r>
    </w:p>
    <w:p w:rsidR="00EC1FB2" w:rsidRPr="00C92F61" w:rsidRDefault="00C92F61" w:rsidP="00C92F61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Podjęcie uchwały w sprawie : udzielenia absolutorium Burmistrzowi Miasta Zakopane za 2018 rok.</w:t>
      </w:r>
    </w:p>
    <w:p w:rsidR="00BB7102" w:rsidRPr="00C92F61" w:rsidRDefault="00BB7102" w:rsidP="00785B79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Wolne wnioski mieszkańców.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Odpowiedzi Burmistrza na  wnioski.</w:t>
      </w:r>
    </w:p>
    <w:p w:rsidR="00BB7102" w:rsidRPr="00C92F61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Oświadczenia i komunikaty.</w:t>
      </w:r>
    </w:p>
    <w:p w:rsidR="00BB7102" w:rsidRPr="00A521BE" w:rsidRDefault="00BB7102" w:rsidP="00BB7102">
      <w:pPr>
        <w:numPr>
          <w:ilvl w:val="0"/>
          <w:numId w:val="1"/>
        </w:numPr>
        <w:rPr>
          <w:sz w:val="17"/>
          <w:szCs w:val="17"/>
        </w:rPr>
      </w:pPr>
      <w:r w:rsidRPr="00C92F61">
        <w:rPr>
          <w:sz w:val="17"/>
          <w:szCs w:val="17"/>
        </w:rPr>
        <w:t>Zamknięcie obrad.</w:t>
      </w:r>
      <w:bookmarkEnd w:id="0"/>
      <w:bookmarkEnd w:id="1"/>
    </w:p>
    <w:p w:rsidR="005654CF" w:rsidRDefault="00E0149B" w:rsidP="005654CF">
      <w:pPr>
        <w:ind w:right="-284"/>
        <w:jc w:val="right"/>
      </w:pPr>
      <w:bookmarkStart w:id="2" w:name="_GoBack"/>
      <w:r>
        <w:t>PRZEWODNICZĄCY RADY</w:t>
      </w:r>
    </w:p>
    <w:p w:rsidR="00E0149B" w:rsidRDefault="00E0149B" w:rsidP="005654CF">
      <w:pPr>
        <w:ind w:right="-284"/>
        <w:jc w:val="right"/>
      </w:pPr>
    </w:p>
    <w:p w:rsidR="00E0149B" w:rsidRDefault="00E0149B" w:rsidP="005654CF">
      <w:pPr>
        <w:ind w:right="-284"/>
        <w:jc w:val="right"/>
      </w:pPr>
      <w:r>
        <w:t>JAN GLUC</w:t>
      </w:r>
      <w:bookmarkEnd w:id="2"/>
    </w:p>
    <w:sectPr w:rsidR="00E0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3DF6"/>
    <w:multiLevelType w:val="multilevel"/>
    <w:tmpl w:val="A606A4C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02"/>
    <w:rsid w:val="000D5B61"/>
    <w:rsid w:val="00550DA2"/>
    <w:rsid w:val="005654CF"/>
    <w:rsid w:val="007F72E0"/>
    <w:rsid w:val="00815116"/>
    <w:rsid w:val="008D30F6"/>
    <w:rsid w:val="009C5CFF"/>
    <w:rsid w:val="00A07F91"/>
    <w:rsid w:val="00A521BE"/>
    <w:rsid w:val="00A67CED"/>
    <w:rsid w:val="00B032F1"/>
    <w:rsid w:val="00B27661"/>
    <w:rsid w:val="00BA7CAD"/>
    <w:rsid w:val="00BB7102"/>
    <w:rsid w:val="00BC195A"/>
    <w:rsid w:val="00C92F61"/>
    <w:rsid w:val="00E0149B"/>
    <w:rsid w:val="00EC1FB2"/>
    <w:rsid w:val="00F0076F"/>
    <w:rsid w:val="00F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84E1"/>
  <w15:chartTrackingRefBased/>
  <w15:docId w15:val="{7EE156B0-4A54-486D-AD6A-106BAB3C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102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B7102"/>
    <w:pPr>
      <w:autoSpaceDE/>
      <w:spacing w:after="200" w:line="276" w:lineRule="auto"/>
      <w:ind w:left="720"/>
      <w:jc w:val="left"/>
    </w:pPr>
    <w:rPr>
      <w:rFonts w:ascii="Calibri" w:eastAsia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6</cp:revision>
  <cp:lastPrinted>2019-06-18T13:03:00Z</cp:lastPrinted>
  <dcterms:created xsi:type="dcterms:W3CDTF">2019-06-18T12:56:00Z</dcterms:created>
  <dcterms:modified xsi:type="dcterms:W3CDTF">2019-06-18T13:17:00Z</dcterms:modified>
</cp:coreProperties>
</file>