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5DE" w:rsidRPr="001675DE" w:rsidRDefault="001675DE" w:rsidP="00595B68">
      <w:pPr>
        <w:pStyle w:val="Bezodstpw"/>
        <w:jc w:val="center"/>
        <w:rPr>
          <w:rFonts w:asciiTheme="majorHAnsi" w:hAnsiTheme="majorHAnsi"/>
          <w:sz w:val="24"/>
          <w:szCs w:val="24"/>
          <w:lang w:eastAsia="pl-PL"/>
        </w:rPr>
      </w:pPr>
      <w:r w:rsidRPr="001675DE">
        <w:rPr>
          <w:rFonts w:asciiTheme="majorHAnsi" w:hAnsiTheme="majorHAnsi"/>
          <w:sz w:val="24"/>
          <w:szCs w:val="24"/>
          <w:lang w:eastAsia="pl-PL"/>
        </w:rPr>
        <w:t>Regulamin Nagrody Literackiej Zakopanego. Tekst jednolity</w:t>
      </w:r>
    </w:p>
    <w:p w:rsidR="001675DE" w:rsidRPr="001675DE" w:rsidRDefault="001675DE" w:rsidP="001675DE">
      <w:pPr>
        <w:pStyle w:val="Bezodstpw"/>
        <w:jc w:val="both"/>
        <w:rPr>
          <w:rFonts w:asciiTheme="majorHAnsi" w:hAnsiTheme="majorHAnsi"/>
          <w:sz w:val="24"/>
          <w:szCs w:val="24"/>
          <w:lang w:eastAsia="pl-PL"/>
        </w:rPr>
      </w:pPr>
    </w:p>
    <w:p w:rsidR="001675DE" w:rsidRPr="001675DE" w:rsidRDefault="001675DE" w:rsidP="001675DE">
      <w:pPr>
        <w:pStyle w:val="Bezodstpw"/>
        <w:jc w:val="both"/>
        <w:rPr>
          <w:rFonts w:asciiTheme="majorHAnsi" w:hAnsiTheme="majorHAnsi"/>
          <w:sz w:val="24"/>
          <w:szCs w:val="24"/>
          <w:lang w:eastAsia="pl-PL"/>
        </w:rPr>
      </w:pPr>
      <w:bookmarkStart w:id="0" w:name="_GoBack"/>
      <w:bookmarkEnd w:id="0"/>
    </w:p>
    <w:p w:rsidR="001675DE" w:rsidRPr="001675DE" w:rsidRDefault="001675DE" w:rsidP="001675DE">
      <w:pPr>
        <w:spacing w:after="0" w:line="240" w:lineRule="auto"/>
        <w:jc w:val="center"/>
        <w:rPr>
          <w:rFonts w:asciiTheme="majorHAnsi" w:eastAsia="Times New Roman" w:hAnsiTheme="majorHAnsi"/>
          <w:b/>
          <w:bCs/>
          <w:sz w:val="24"/>
          <w:szCs w:val="24"/>
          <w:lang w:eastAsia="pl-PL"/>
        </w:rPr>
      </w:pPr>
      <w:r w:rsidRPr="001675DE">
        <w:rPr>
          <w:rFonts w:asciiTheme="majorHAnsi" w:eastAsia="Times New Roman" w:hAnsiTheme="majorHAnsi"/>
          <w:b/>
          <w:bCs/>
          <w:sz w:val="24"/>
          <w:szCs w:val="24"/>
          <w:lang w:eastAsia="pl-PL"/>
        </w:rPr>
        <w:t>Rozdział 1</w:t>
      </w:r>
    </w:p>
    <w:p w:rsidR="001675DE" w:rsidRPr="001675DE" w:rsidRDefault="001675DE" w:rsidP="001675DE">
      <w:pPr>
        <w:spacing w:after="0" w:line="240" w:lineRule="auto"/>
        <w:jc w:val="center"/>
        <w:rPr>
          <w:rFonts w:asciiTheme="majorHAnsi" w:eastAsia="Times New Roman" w:hAnsiTheme="majorHAnsi"/>
          <w:b/>
          <w:bCs/>
          <w:sz w:val="24"/>
          <w:szCs w:val="24"/>
          <w:lang w:eastAsia="pl-PL"/>
        </w:rPr>
      </w:pPr>
      <w:r w:rsidRPr="001675DE">
        <w:rPr>
          <w:rFonts w:asciiTheme="majorHAnsi" w:eastAsia="Times New Roman" w:hAnsiTheme="majorHAnsi"/>
          <w:b/>
          <w:bCs/>
          <w:sz w:val="24"/>
          <w:szCs w:val="24"/>
          <w:lang w:eastAsia="pl-PL"/>
        </w:rPr>
        <w:t>Postanowienia ogólne</w:t>
      </w:r>
    </w:p>
    <w:p w:rsidR="001675DE" w:rsidRPr="001675DE" w:rsidRDefault="001675DE" w:rsidP="001675DE">
      <w:pPr>
        <w:spacing w:after="0" w:line="240" w:lineRule="auto"/>
        <w:jc w:val="center"/>
        <w:rPr>
          <w:rFonts w:asciiTheme="majorHAnsi" w:eastAsia="Times New Roman" w:hAnsiTheme="majorHAnsi"/>
          <w:sz w:val="24"/>
          <w:szCs w:val="24"/>
          <w:lang w:eastAsia="pl-PL"/>
        </w:rPr>
      </w:pPr>
    </w:p>
    <w:p w:rsidR="001675DE" w:rsidRPr="001675DE" w:rsidRDefault="001675DE" w:rsidP="001675DE">
      <w:pPr>
        <w:spacing w:after="0" w:line="240" w:lineRule="auto"/>
        <w:jc w:val="center"/>
        <w:rPr>
          <w:rFonts w:asciiTheme="majorHAnsi" w:eastAsia="Times New Roman" w:hAnsiTheme="majorHAnsi"/>
          <w:sz w:val="24"/>
          <w:szCs w:val="24"/>
          <w:lang w:eastAsia="pl-PL"/>
        </w:rPr>
      </w:pPr>
      <w:r w:rsidRPr="001675DE">
        <w:rPr>
          <w:rFonts w:asciiTheme="majorHAnsi" w:eastAsia="Times New Roman" w:hAnsiTheme="majorHAnsi"/>
          <w:b/>
          <w:bCs/>
          <w:sz w:val="24"/>
          <w:szCs w:val="24"/>
          <w:lang w:eastAsia="pl-PL"/>
        </w:rPr>
        <w:t>§ 1</w:t>
      </w:r>
    </w:p>
    <w:p w:rsidR="001675DE" w:rsidRPr="001675DE" w:rsidRDefault="001675DE" w:rsidP="001675DE">
      <w:pPr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 w:rsidRPr="001675DE">
        <w:rPr>
          <w:rFonts w:asciiTheme="majorHAnsi" w:eastAsia="Times New Roman" w:hAnsiTheme="majorHAnsi"/>
          <w:sz w:val="24"/>
          <w:szCs w:val="24"/>
          <w:lang w:eastAsia="pl-PL"/>
        </w:rPr>
        <w:t>Nagroda  Literacka Zakopanego,  zwana  dalej  Nagrodą,  przyznawana  jest  corocznie żyjącym  autorom najlepszych książek propagujących Zakopane i Tatry, wydanych w Polsce po raz pierwszy pomiędzy 1 stycznia a 31 grudnia roku kalendarzowego poprzedzającego rok ogłoszenia danej edycji Nagrody.</w:t>
      </w:r>
    </w:p>
    <w:p w:rsidR="001675DE" w:rsidRPr="001675DE" w:rsidRDefault="001675DE" w:rsidP="001675DE">
      <w:pPr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</w:p>
    <w:p w:rsidR="001675DE" w:rsidRPr="001675DE" w:rsidRDefault="001675DE" w:rsidP="001675DE">
      <w:pPr>
        <w:spacing w:after="0" w:line="240" w:lineRule="auto"/>
        <w:jc w:val="center"/>
        <w:rPr>
          <w:rFonts w:asciiTheme="majorHAnsi" w:eastAsia="Times New Roman" w:hAnsiTheme="majorHAnsi"/>
          <w:b/>
          <w:bCs/>
          <w:sz w:val="24"/>
          <w:szCs w:val="24"/>
          <w:lang w:eastAsia="pl-PL"/>
        </w:rPr>
      </w:pPr>
      <w:r w:rsidRPr="001675DE">
        <w:rPr>
          <w:rFonts w:asciiTheme="majorHAnsi" w:eastAsia="Times New Roman" w:hAnsiTheme="majorHAnsi"/>
          <w:b/>
          <w:bCs/>
          <w:sz w:val="24"/>
          <w:szCs w:val="24"/>
          <w:lang w:eastAsia="pl-PL"/>
        </w:rPr>
        <w:t>§ 2</w:t>
      </w:r>
    </w:p>
    <w:p w:rsidR="001675DE" w:rsidRPr="001675DE" w:rsidRDefault="001675DE" w:rsidP="001675D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 w:rsidRPr="001675DE">
        <w:rPr>
          <w:rFonts w:asciiTheme="majorHAnsi" w:eastAsia="Times New Roman" w:hAnsiTheme="majorHAnsi"/>
          <w:sz w:val="24"/>
          <w:szCs w:val="24"/>
          <w:lang w:eastAsia="pl-PL"/>
        </w:rPr>
        <w:t>Nagrodę laureatom przyznaje Burmistrz Miasta Zakopane w wyniku konkursu.</w:t>
      </w:r>
    </w:p>
    <w:p w:rsidR="001675DE" w:rsidRPr="001675DE" w:rsidRDefault="001675DE" w:rsidP="001675D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 w:rsidRPr="001675DE">
        <w:rPr>
          <w:rFonts w:asciiTheme="majorHAnsi" w:eastAsia="Times New Roman" w:hAnsiTheme="majorHAnsi"/>
          <w:sz w:val="24"/>
          <w:szCs w:val="24"/>
          <w:lang w:eastAsia="pl-PL"/>
        </w:rPr>
        <w:t>Burmistrz Miasta Zakopane jest wyłącznym organizatorem konkursu i fundatorem Nagrody.</w:t>
      </w:r>
    </w:p>
    <w:p w:rsidR="001675DE" w:rsidRPr="001675DE" w:rsidRDefault="001675DE" w:rsidP="001675D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 w:rsidRPr="001675DE">
        <w:rPr>
          <w:rFonts w:asciiTheme="majorHAnsi" w:eastAsia="Times New Roman" w:hAnsiTheme="majorHAnsi"/>
          <w:sz w:val="24"/>
          <w:szCs w:val="24"/>
          <w:lang w:eastAsia="pl-PL"/>
        </w:rPr>
        <w:t xml:space="preserve">Partnerami Miasta w realizacji konkursu są miejskie </w:t>
      </w:r>
      <w:r w:rsidR="00595B68">
        <w:rPr>
          <w:rFonts w:asciiTheme="majorHAnsi" w:eastAsia="Times New Roman" w:hAnsiTheme="majorHAnsi"/>
          <w:sz w:val="24"/>
          <w:szCs w:val="24"/>
          <w:lang w:eastAsia="pl-PL"/>
        </w:rPr>
        <w:t>instytucje</w:t>
      </w:r>
      <w:r w:rsidRPr="001675DE">
        <w:rPr>
          <w:rFonts w:asciiTheme="majorHAnsi" w:eastAsia="Times New Roman" w:hAnsiTheme="majorHAnsi"/>
          <w:sz w:val="24"/>
          <w:szCs w:val="24"/>
          <w:lang w:eastAsia="pl-PL"/>
        </w:rPr>
        <w:t xml:space="preserve"> kultury</w:t>
      </w:r>
    </w:p>
    <w:p w:rsidR="001675DE" w:rsidRPr="001675DE" w:rsidRDefault="001675DE" w:rsidP="001675D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 w:rsidRPr="001675DE">
        <w:rPr>
          <w:rFonts w:asciiTheme="majorHAnsi" w:eastAsia="Times New Roman" w:hAnsiTheme="majorHAnsi"/>
          <w:sz w:val="24"/>
          <w:szCs w:val="24"/>
          <w:lang w:eastAsia="pl-PL"/>
        </w:rPr>
        <w:t>Właścicielem wszelkich praw materialnych i niematerialnych związanych z Nagrodą, w szczególności takich jak logo i nazwa Nagrody, jest  Burmistrz Miasta Zakopane.</w:t>
      </w:r>
    </w:p>
    <w:p w:rsidR="001675DE" w:rsidRPr="001675DE" w:rsidRDefault="001675DE" w:rsidP="001675DE">
      <w:pPr>
        <w:spacing w:after="0" w:line="240" w:lineRule="auto"/>
        <w:ind w:left="426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</w:p>
    <w:p w:rsidR="001675DE" w:rsidRPr="001675DE" w:rsidRDefault="001675DE" w:rsidP="001675DE">
      <w:pPr>
        <w:spacing w:after="0" w:line="240" w:lineRule="auto"/>
        <w:jc w:val="center"/>
        <w:rPr>
          <w:rFonts w:asciiTheme="majorHAnsi" w:eastAsia="Times New Roman" w:hAnsiTheme="majorHAnsi"/>
          <w:b/>
          <w:bCs/>
          <w:sz w:val="24"/>
          <w:szCs w:val="24"/>
          <w:lang w:eastAsia="pl-PL"/>
        </w:rPr>
      </w:pPr>
      <w:r w:rsidRPr="001675DE">
        <w:rPr>
          <w:rFonts w:asciiTheme="majorHAnsi" w:eastAsia="Times New Roman" w:hAnsiTheme="majorHAnsi"/>
          <w:b/>
          <w:bCs/>
          <w:sz w:val="24"/>
          <w:szCs w:val="24"/>
          <w:lang w:eastAsia="pl-PL"/>
        </w:rPr>
        <w:t>§ 3</w:t>
      </w:r>
    </w:p>
    <w:p w:rsidR="001675DE" w:rsidRPr="001675DE" w:rsidRDefault="001675DE" w:rsidP="001675DE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Theme="majorHAnsi" w:eastAsia="Times New Roman" w:hAnsiTheme="majorHAnsi"/>
          <w:sz w:val="24"/>
          <w:szCs w:val="24"/>
        </w:rPr>
      </w:pPr>
      <w:r w:rsidRPr="001675DE">
        <w:rPr>
          <w:rFonts w:asciiTheme="majorHAnsi" w:eastAsia="Times New Roman" w:hAnsiTheme="majorHAnsi"/>
          <w:sz w:val="24"/>
          <w:szCs w:val="24"/>
        </w:rPr>
        <w:t>W konkursie mogą uczestniczyć książki reprezentujące wszystkie gatunki literackie związane tematycznie z Zakopanem lub Tatrami.</w:t>
      </w:r>
    </w:p>
    <w:p w:rsidR="001675DE" w:rsidRPr="00595B68" w:rsidRDefault="001675DE" w:rsidP="001675DE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 w:rsidRPr="00595B68">
        <w:rPr>
          <w:rFonts w:asciiTheme="majorHAnsi" w:eastAsia="Times New Roman" w:hAnsiTheme="majorHAnsi"/>
          <w:sz w:val="24"/>
          <w:szCs w:val="24"/>
          <w:lang w:eastAsia="pl-PL"/>
        </w:rPr>
        <w:t xml:space="preserve">Od roku 2019 Burmistrz Miasta Zakopane może również przyznać osobne wyróżnienie honorowe za walory edytorsko-artystyczne książki nieliterackiej ( np. album, przewodnik </w:t>
      </w:r>
      <w:proofErr w:type="spellStart"/>
      <w:r w:rsidRPr="00595B68">
        <w:rPr>
          <w:rFonts w:asciiTheme="majorHAnsi" w:eastAsia="Times New Roman" w:hAnsiTheme="majorHAnsi"/>
          <w:sz w:val="24"/>
          <w:szCs w:val="24"/>
          <w:lang w:eastAsia="pl-PL"/>
        </w:rPr>
        <w:t>tp</w:t>
      </w:r>
      <w:proofErr w:type="spellEnd"/>
      <w:r w:rsidRPr="00595B68">
        <w:rPr>
          <w:rFonts w:asciiTheme="majorHAnsi" w:eastAsia="Times New Roman" w:hAnsiTheme="majorHAnsi"/>
          <w:sz w:val="24"/>
          <w:szCs w:val="24"/>
          <w:lang w:eastAsia="pl-PL"/>
        </w:rPr>
        <w:t>.)</w:t>
      </w:r>
    </w:p>
    <w:p w:rsidR="001675DE" w:rsidRPr="001675DE" w:rsidRDefault="001675DE" w:rsidP="001675DE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 w:rsidRPr="001675DE">
        <w:rPr>
          <w:rFonts w:asciiTheme="majorHAnsi" w:eastAsia="Times New Roman" w:hAnsiTheme="majorHAnsi"/>
          <w:sz w:val="24"/>
          <w:szCs w:val="24"/>
          <w:lang w:eastAsia="pl-PL"/>
        </w:rPr>
        <w:t>Laureaci  otrzymują statuetkę Nagrody Literackiej Zakopanego i nagrodę  pieniężną.</w:t>
      </w:r>
    </w:p>
    <w:p w:rsidR="001675DE" w:rsidRPr="001675DE" w:rsidRDefault="001675DE" w:rsidP="001675DE">
      <w:pPr>
        <w:spacing w:after="0" w:line="240" w:lineRule="auto"/>
        <w:ind w:left="426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</w:p>
    <w:p w:rsidR="001675DE" w:rsidRPr="001675DE" w:rsidRDefault="001675DE" w:rsidP="001675DE">
      <w:pPr>
        <w:spacing w:after="0" w:line="240" w:lineRule="auto"/>
        <w:jc w:val="center"/>
        <w:rPr>
          <w:rFonts w:asciiTheme="majorHAnsi" w:eastAsia="Times New Roman" w:hAnsiTheme="majorHAnsi"/>
          <w:sz w:val="24"/>
          <w:szCs w:val="24"/>
          <w:lang w:eastAsia="pl-PL"/>
        </w:rPr>
      </w:pPr>
      <w:r w:rsidRPr="001675DE">
        <w:rPr>
          <w:rFonts w:asciiTheme="majorHAnsi" w:eastAsia="Times New Roman" w:hAnsiTheme="majorHAnsi"/>
          <w:b/>
          <w:bCs/>
          <w:sz w:val="24"/>
          <w:szCs w:val="24"/>
          <w:lang w:eastAsia="pl-PL"/>
        </w:rPr>
        <w:t>Rozdział 2</w:t>
      </w:r>
    </w:p>
    <w:p w:rsidR="001675DE" w:rsidRPr="001675DE" w:rsidRDefault="001675DE" w:rsidP="001675DE">
      <w:pPr>
        <w:spacing w:after="0" w:line="240" w:lineRule="auto"/>
        <w:jc w:val="center"/>
        <w:rPr>
          <w:rFonts w:asciiTheme="majorHAnsi" w:eastAsia="Times New Roman" w:hAnsiTheme="majorHAnsi"/>
          <w:sz w:val="24"/>
          <w:szCs w:val="24"/>
          <w:lang w:eastAsia="pl-PL"/>
        </w:rPr>
      </w:pPr>
      <w:r w:rsidRPr="001675DE">
        <w:rPr>
          <w:rFonts w:asciiTheme="majorHAnsi" w:eastAsia="Times New Roman" w:hAnsiTheme="majorHAnsi"/>
          <w:b/>
          <w:bCs/>
          <w:sz w:val="24"/>
          <w:szCs w:val="24"/>
          <w:lang w:eastAsia="pl-PL"/>
        </w:rPr>
        <w:t>Szczegółowe warunki i tryb przyznawania Nagrody</w:t>
      </w:r>
    </w:p>
    <w:p w:rsidR="001675DE" w:rsidRPr="001675DE" w:rsidRDefault="001675DE" w:rsidP="001675DE">
      <w:pPr>
        <w:spacing w:after="0" w:line="240" w:lineRule="auto"/>
        <w:jc w:val="both"/>
        <w:rPr>
          <w:rFonts w:asciiTheme="majorHAnsi" w:eastAsia="Times New Roman" w:hAnsiTheme="majorHAnsi"/>
          <w:b/>
          <w:bCs/>
          <w:sz w:val="24"/>
          <w:szCs w:val="24"/>
          <w:lang w:eastAsia="pl-PL"/>
        </w:rPr>
      </w:pPr>
    </w:p>
    <w:p w:rsidR="001675DE" w:rsidRPr="001675DE" w:rsidRDefault="001675DE" w:rsidP="001675DE">
      <w:pPr>
        <w:spacing w:after="0" w:line="240" w:lineRule="auto"/>
        <w:jc w:val="center"/>
        <w:rPr>
          <w:rFonts w:asciiTheme="majorHAnsi" w:eastAsia="Times New Roman" w:hAnsiTheme="majorHAnsi"/>
          <w:b/>
          <w:bCs/>
          <w:sz w:val="24"/>
          <w:szCs w:val="24"/>
          <w:lang w:eastAsia="pl-PL"/>
        </w:rPr>
      </w:pPr>
      <w:r w:rsidRPr="001675DE">
        <w:rPr>
          <w:rFonts w:asciiTheme="majorHAnsi" w:eastAsia="Times New Roman" w:hAnsiTheme="majorHAnsi"/>
          <w:b/>
          <w:bCs/>
          <w:sz w:val="24"/>
          <w:szCs w:val="24"/>
          <w:lang w:eastAsia="pl-PL"/>
        </w:rPr>
        <w:t>§ 4</w:t>
      </w:r>
    </w:p>
    <w:p w:rsidR="001675DE" w:rsidRPr="001675DE" w:rsidRDefault="001675DE" w:rsidP="001675DE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 w:rsidRPr="001675DE">
        <w:rPr>
          <w:rFonts w:asciiTheme="majorHAnsi" w:eastAsia="Times New Roman" w:hAnsiTheme="majorHAnsi"/>
          <w:sz w:val="24"/>
          <w:szCs w:val="24"/>
          <w:lang w:eastAsia="pl-PL"/>
        </w:rPr>
        <w:t>Konkurs, o którym mowa w § 2, składa się z dwóch etapów:</w:t>
      </w:r>
    </w:p>
    <w:p w:rsidR="001675DE" w:rsidRPr="001675DE" w:rsidRDefault="00595B68" w:rsidP="001675DE">
      <w:pPr>
        <w:numPr>
          <w:ilvl w:val="0"/>
          <w:numId w:val="15"/>
        </w:numPr>
        <w:spacing w:after="0" w:line="240" w:lineRule="auto"/>
        <w:ind w:left="426" w:firstLine="0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/>
          <w:sz w:val="24"/>
          <w:szCs w:val="24"/>
          <w:lang w:eastAsia="pl-PL"/>
        </w:rPr>
        <w:t xml:space="preserve">Pierwszy etap – wybranie przez  Kapitułę do 5 nominacji  oraz ogłoszenie ich </w:t>
      </w:r>
      <w:r w:rsidR="001675DE" w:rsidRPr="001675DE">
        <w:rPr>
          <w:rFonts w:asciiTheme="majorHAnsi" w:eastAsia="Times New Roman" w:hAnsiTheme="majorHAnsi"/>
          <w:sz w:val="24"/>
          <w:szCs w:val="24"/>
          <w:lang w:eastAsia="pl-PL"/>
        </w:rPr>
        <w:t>w II kwartale każdego roku</w:t>
      </w:r>
    </w:p>
    <w:p w:rsidR="001675DE" w:rsidRPr="001675DE" w:rsidRDefault="001675DE" w:rsidP="001675DE">
      <w:pPr>
        <w:numPr>
          <w:ilvl w:val="0"/>
          <w:numId w:val="15"/>
        </w:numPr>
        <w:spacing w:after="0" w:line="240" w:lineRule="auto"/>
        <w:ind w:left="426" w:firstLine="0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 w:rsidRPr="001675DE">
        <w:rPr>
          <w:rFonts w:asciiTheme="majorHAnsi" w:eastAsia="Times New Roman" w:hAnsiTheme="majorHAnsi"/>
          <w:sz w:val="24"/>
          <w:szCs w:val="24"/>
          <w:lang w:eastAsia="pl-PL"/>
        </w:rPr>
        <w:t>drugi etap – wybranie przez Kapitułę laureatów spośród nominowanych autorów i wręczenie Nagrody.</w:t>
      </w:r>
    </w:p>
    <w:p w:rsidR="001675DE" w:rsidRPr="001675DE" w:rsidRDefault="00595B68" w:rsidP="001675DE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/>
          <w:sz w:val="24"/>
          <w:szCs w:val="24"/>
          <w:lang w:eastAsia="pl-PL"/>
        </w:rPr>
        <w:t>Ogłoszenie konkursu oraz dokładne terminy</w:t>
      </w:r>
      <w:r w:rsidR="001675DE" w:rsidRPr="001675DE">
        <w:rPr>
          <w:rFonts w:asciiTheme="majorHAnsi" w:eastAsia="Times New Roman" w:hAnsiTheme="majorHAnsi"/>
          <w:sz w:val="24"/>
          <w:szCs w:val="24"/>
          <w:lang w:eastAsia="pl-PL"/>
        </w:rPr>
        <w:t xml:space="preserve"> po</w:t>
      </w:r>
      <w:r>
        <w:rPr>
          <w:rFonts w:asciiTheme="majorHAnsi" w:eastAsia="Times New Roman" w:hAnsiTheme="majorHAnsi"/>
          <w:sz w:val="24"/>
          <w:szCs w:val="24"/>
          <w:lang w:eastAsia="pl-PL"/>
        </w:rPr>
        <w:t>szczególnych etapów są podawane corocznie do publicznej wiadomości</w:t>
      </w:r>
      <w:r w:rsidR="001675DE" w:rsidRPr="001675DE">
        <w:rPr>
          <w:rFonts w:asciiTheme="majorHAnsi" w:eastAsia="Times New Roman" w:hAnsiTheme="majorHAnsi"/>
          <w:sz w:val="24"/>
          <w:szCs w:val="24"/>
          <w:lang w:eastAsia="pl-PL"/>
        </w:rPr>
        <w:t xml:space="preserve"> na stronach</w:t>
      </w:r>
      <w:r>
        <w:rPr>
          <w:rFonts w:asciiTheme="majorHAnsi" w:eastAsia="Times New Roman" w:hAnsiTheme="majorHAnsi"/>
          <w:sz w:val="24"/>
          <w:szCs w:val="24"/>
          <w:lang w:eastAsia="pl-PL"/>
        </w:rPr>
        <w:t xml:space="preserve"> Urzędu</w:t>
      </w:r>
      <w:r w:rsidR="001675DE" w:rsidRPr="001675DE">
        <w:rPr>
          <w:rFonts w:asciiTheme="majorHAnsi" w:eastAsia="Times New Roman" w:hAnsiTheme="majorHAnsi"/>
          <w:sz w:val="24"/>
          <w:szCs w:val="24"/>
          <w:lang w:eastAsia="pl-PL"/>
        </w:rPr>
        <w:t xml:space="preserve"> Miasta</w:t>
      </w:r>
      <w:r>
        <w:rPr>
          <w:rFonts w:asciiTheme="majorHAnsi" w:eastAsia="Times New Roman" w:hAnsiTheme="majorHAnsi"/>
          <w:sz w:val="24"/>
          <w:szCs w:val="24"/>
          <w:lang w:eastAsia="pl-PL"/>
        </w:rPr>
        <w:t xml:space="preserve"> </w:t>
      </w:r>
      <w:r w:rsidR="001675DE" w:rsidRPr="001675DE">
        <w:rPr>
          <w:rFonts w:asciiTheme="majorHAnsi" w:eastAsia="Times New Roman" w:hAnsiTheme="majorHAnsi"/>
          <w:sz w:val="24"/>
          <w:szCs w:val="24"/>
          <w:lang w:eastAsia="pl-PL"/>
        </w:rPr>
        <w:t xml:space="preserve">Zakopane i miejskich </w:t>
      </w:r>
      <w:r>
        <w:rPr>
          <w:rFonts w:asciiTheme="majorHAnsi" w:eastAsia="Times New Roman" w:hAnsiTheme="majorHAnsi"/>
          <w:sz w:val="24"/>
          <w:szCs w:val="24"/>
          <w:lang w:eastAsia="pl-PL"/>
        </w:rPr>
        <w:t>instytucji</w:t>
      </w:r>
      <w:r w:rsidR="001675DE" w:rsidRPr="001675DE">
        <w:rPr>
          <w:rFonts w:asciiTheme="majorHAnsi" w:eastAsia="Times New Roman" w:hAnsiTheme="majorHAnsi"/>
          <w:sz w:val="24"/>
          <w:szCs w:val="24"/>
          <w:lang w:eastAsia="pl-PL"/>
        </w:rPr>
        <w:t xml:space="preserve"> kultury</w:t>
      </w:r>
    </w:p>
    <w:p w:rsidR="001675DE" w:rsidRPr="001675DE" w:rsidRDefault="001675DE" w:rsidP="001675DE">
      <w:pPr>
        <w:spacing w:after="0" w:line="240" w:lineRule="auto"/>
        <w:ind w:left="426" w:hanging="426"/>
        <w:jc w:val="both"/>
        <w:rPr>
          <w:rFonts w:asciiTheme="majorHAnsi" w:eastAsia="Times New Roman" w:hAnsiTheme="majorHAnsi"/>
          <w:b/>
          <w:bCs/>
          <w:sz w:val="24"/>
          <w:szCs w:val="24"/>
          <w:lang w:eastAsia="pl-PL"/>
        </w:rPr>
      </w:pPr>
    </w:p>
    <w:p w:rsidR="001675DE" w:rsidRPr="001675DE" w:rsidRDefault="001675DE" w:rsidP="001675DE">
      <w:pPr>
        <w:spacing w:after="0" w:line="240" w:lineRule="auto"/>
        <w:ind w:left="720" w:hanging="720"/>
        <w:jc w:val="center"/>
        <w:rPr>
          <w:rFonts w:asciiTheme="majorHAnsi" w:eastAsia="Times New Roman" w:hAnsiTheme="majorHAnsi"/>
          <w:b/>
          <w:bCs/>
          <w:sz w:val="24"/>
          <w:szCs w:val="24"/>
          <w:lang w:eastAsia="pl-PL"/>
        </w:rPr>
      </w:pPr>
      <w:r w:rsidRPr="001675DE">
        <w:rPr>
          <w:rFonts w:asciiTheme="majorHAnsi" w:eastAsia="Times New Roman" w:hAnsiTheme="majorHAnsi"/>
          <w:b/>
          <w:bCs/>
          <w:sz w:val="24"/>
          <w:szCs w:val="24"/>
          <w:lang w:eastAsia="pl-PL"/>
        </w:rPr>
        <w:t>§ 5</w:t>
      </w:r>
    </w:p>
    <w:p w:rsidR="001675DE" w:rsidRPr="001675DE" w:rsidRDefault="00595B68" w:rsidP="001675DE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/>
          <w:sz w:val="24"/>
          <w:szCs w:val="24"/>
          <w:lang w:eastAsia="pl-PL"/>
        </w:rPr>
        <w:t>Podmiotami</w:t>
      </w:r>
      <w:r w:rsidR="001675DE" w:rsidRPr="001675DE">
        <w:rPr>
          <w:rFonts w:asciiTheme="majorHAnsi" w:eastAsia="Times New Roman" w:hAnsiTheme="majorHAnsi"/>
          <w:sz w:val="24"/>
          <w:szCs w:val="24"/>
          <w:lang w:eastAsia="pl-PL"/>
        </w:rPr>
        <w:t xml:space="preserve"> upoważnionymi do zgłaszania</w:t>
      </w:r>
      <w:r>
        <w:rPr>
          <w:rFonts w:asciiTheme="majorHAnsi" w:eastAsia="Times New Roman" w:hAnsiTheme="majorHAnsi"/>
          <w:sz w:val="24"/>
          <w:szCs w:val="24"/>
          <w:lang w:eastAsia="pl-PL"/>
        </w:rPr>
        <w:t xml:space="preserve"> książek</w:t>
      </w:r>
      <w:r w:rsidR="001675DE" w:rsidRPr="001675DE">
        <w:rPr>
          <w:rFonts w:asciiTheme="majorHAnsi" w:eastAsia="Times New Roman" w:hAnsiTheme="majorHAnsi"/>
          <w:sz w:val="24"/>
          <w:szCs w:val="24"/>
          <w:lang w:eastAsia="pl-PL"/>
        </w:rPr>
        <w:t xml:space="preserve"> do</w:t>
      </w:r>
      <w:r>
        <w:rPr>
          <w:rFonts w:asciiTheme="majorHAnsi" w:eastAsia="Times New Roman" w:hAnsiTheme="majorHAnsi"/>
          <w:sz w:val="24"/>
          <w:szCs w:val="24"/>
          <w:lang w:eastAsia="pl-PL"/>
        </w:rPr>
        <w:t xml:space="preserve"> konkursu są</w:t>
      </w:r>
      <w:r w:rsidR="001675DE" w:rsidRPr="001675DE">
        <w:rPr>
          <w:rFonts w:asciiTheme="majorHAnsi" w:eastAsia="Times New Roman" w:hAnsiTheme="majorHAnsi"/>
          <w:sz w:val="24"/>
          <w:szCs w:val="24"/>
          <w:lang w:eastAsia="pl-PL"/>
        </w:rPr>
        <w:t xml:space="preserve"> wszystkie</w:t>
      </w:r>
      <w:r>
        <w:rPr>
          <w:rFonts w:asciiTheme="majorHAnsi" w:eastAsia="Times New Roman" w:hAnsiTheme="majorHAnsi"/>
          <w:sz w:val="24"/>
          <w:szCs w:val="24"/>
          <w:lang w:eastAsia="pl-PL"/>
        </w:rPr>
        <w:t xml:space="preserve"> Osoby,</w:t>
      </w:r>
      <w:r w:rsidR="001675DE" w:rsidRPr="001675DE">
        <w:rPr>
          <w:rFonts w:asciiTheme="majorHAnsi" w:eastAsia="Times New Roman" w:hAnsiTheme="majorHAnsi"/>
          <w:sz w:val="24"/>
          <w:szCs w:val="24"/>
          <w:lang w:eastAsia="pl-PL"/>
        </w:rPr>
        <w:t xml:space="preserve"> które ukończyły 18 lat, a także:</w:t>
      </w:r>
    </w:p>
    <w:p w:rsidR="001675DE" w:rsidRPr="001675DE" w:rsidRDefault="001675DE" w:rsidP="001675DE">
      <w:pPr>
        <w:numPr>
          <w:ilvl w:val="0"/>
          <w:numId w:val="7"/>
        </w:numPr>
        <w:spacing w:after="0" w:line="240" w:lineRule="auto"/>
        <w:ind w:hanging="11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 w:rsidRPr="001675DE">
        <w:rPr>
          <w:rFonts w:asciiTheme="majorHAnsi" w:eastAsia="Times New Roman" w:hAnsiTheme="majorHAnsi"/>
          <w:sz w:val="24"/>
          <w:szCs w:val="24"/>
          <w:lang w:eastAsia="pl-PL"/>
        </w:rPr>
        <w:t xml:space="preserve"> wydawnictwa;</w:t>
      </w:r>
    </w:p>
    <w:p w:rsidR="001675DE" w:rsidRPr="001675DE" w:rsidRDefault="001675DE" w:rsidP="001675DE">
      <w:pPr>
        <w:numPr>
          <w:ilvl w:val="0"/>
          <w:numId w:val="7"/>
        </w:numPr>
        <w:spacing w:after="0" w:line="240" w:lineRule="auto"/>
        <w:ind w:hanging="11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 w:rsidRPr="001675DE">
        <w:rPr>
          <w:rFonts w:asciiTheme="majorHAnsi" w:eastAsia="Times New Roman" w:hAnsiTheme="majorHAnsi"/>
          <w:sz w:val="24"/>
          <w:szCs w:val="24"/>
          <w:lang w:eastAsia="pl-PL"/>
        </w:rPr>
        <w:t xml:space="preserve">osoby reprezentujące instytucje kultury </w:t>
      </w:r>
    </w:p>
    <w:p w:rsidR="001675DE" w:rsidRPr="001675DE" w:rsidRDefault="001675DE" w:rsidP="001675DE">
      <w:pPr>
        <w:numPr>
          <w:ilvl w:val="0"/>
          <w:numId w:val="7"/>
        </w:numPr>
        <w:spacing w:after="0" w:line="240" w:lineRule="auto"/>
        <w:ind w:hanging="11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 w:rsidRPr="001675DE">
        <w:rPr>
          <w:rFonts w:asciiTheme="majorHAnsi" w:eastAsia="Times New Roman" w:hAnsiTheme="majorHAnsi"/>
          <w:sz w:val="24"/>
          <w:szCs w:val="24"/>
          <w:lang w:eastAsia="pl-PL"/>
        </w:rPr>
        <w:t>media;</w:t>
      </w:r>
    </w:p>
    <w:p w:rsidR="001675DE" w:rsidRPr="001675DE" w:rsidRDefault="001675DE" w:rsidP="001675DE">
      <w:pPr>
        <w:numPr>
          <w:ilvl w:val="0"/>
          <w:numId w:val="7"/>
        </w:numPr>
        <w:spacing w:after="0" w:line="240" w:lineRule="auto"/>
        <w:ind w:hanging="11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 w:rsidRPr="001675DE">
        <w:rPr>
          <w:rFonts w:asciiTheme="majorHAnsi" w:eastAsia="Times New Roman" w:hAnsiTheme="majorHAnsi"/>
          <w:sz w:val="24"/>
          <w:szCs w:val="24"/>
          <w:lang w:eastAsia="pl-PL"/>
        </w:rPr>
        <w:t>członkowie Kapituły</w:t>
      </w:r>
    </w:p>
    <w:p w:rsidR="001675DE" w:rsidRPr="001675DE" w:rsidRDefault="001675DE" w:rsidP="001675DE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 w:rsidRPr="001675DE">
        <w:rPr>
          <w:rFonts w:asciiTheme="majorHAnsi" w:eastAsia="Times New Roman" w:hAnsiTheme="majorHAnsi"/>
          <w:sz w:val="24"/>
          <w:szCs w:val="24"/>
          <w:lang w:eastAsia="pl-PL"/>
        </w:rPr>
        <w:lastRenderedPageBreak/>
        <w:t xml:space="preserve"> Z udziału w konkursie wyklucza się książki, których autorami lub współautorami są:</w:t>
      </w:r>
    </w:p>
    <w:p w:rsidR="001675DE" w:rsidRPr="001675DE" w:rsidRDefault="001675DE" w:rsidP="001675DE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 w:rsidRPr="001675DE">
        <w:rPr>
          <w:rFonts w:asciiTheme="majorHAnsi" w:eastAsia="Times New Roman" w:hAnsiTheme="majorHAnsi"/>
          <w:sz w:val="24"/>
          <w:szCs w:val="24"/>
          <w:lang w:eastAsia="pl-PL"/>
        </w:rPr>
        <w:t xml:space="preserve"> osoby będące przedstawicielami organizatora oraz realizatora konkursu;</w:t>
      </w:r>
    </w:p>
    <w:p w:rsidR="001675DE" w:rsidRPr="001675DE" w:rsidRDefault="001675DE" w:rsidP="001675DE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 w:rsidRPr="001675DE">
        <w:rPr>
          <w:rFonts w:asciiTheme="majorHAnsi" w:eastAsia="Times New Roman" w:hAnsiTheme="majorHAnsi"/>
          <w:sz w:val="24"/>
          <w:szCs w:val="24"/>
          <w:lang w:eastAsia="pl-PL"/>
        </w:rPr>
        <w:t xml:space="preserve">pracownicy miejskich </w:t>
      </w:r>
      <w:r w:rsidR="00595B68">
        <w:rPr>
          <w:rFonts w:asciiTheme="majorHAnsi" w:eastAsia="Times New Roman" w:hAnsiTheme="majorHAnsi"/>
          <w:sz w:val="24"/>
          <w:szCs w:val="24"/>
          <w:lang w:eastAsia="pl-PL"/>
        </w:rPr>
        <w:t>instytucji</w:t>
      </w:r>
      <w:r w:rsidRPr="001675DE">
        <w:rPr>
          <w:rFonts w:asciiTheme="majorHAnsi" w:eastAsia="Times New Roman" w:hAnsiTheme="majorHAnsi"/>
          <w:sz w:val="24"/>
          <w:szCs w:val="24"/>
          <w:lang w:eastAsia="pl-PL"/>
        </w:rPr>
        <w:t xml:space="preserve"> kultury</w:t>
      </w:r>
    </w:p>
    <w:p w:rsidR="001675DE" w:rsidRPr="001675DE" w:rsidRDefault="001675DE" w:rsidP="001675DE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 w:rsidRPr="001675DE">
        <w:rPr>
          <w:rFonts w:asciiTheme="majorHAnsi" w:eastAsia="Times New Roman" w:hAnsiTheme="majorHAnsi"/>
          <w:sz w:val="24"/>
          <w:szCs w:val="24"/>
          <w:lang w:eastAsia="pl-PL"/>
        </w:rPr>
        <w:t>członkowie Kapituły.</w:t>
      </w:r>
    </w:p>
    <w:p w:rsidR="001675DE" w:rsidRPr="001675DE" w:rsidRDefault="001675DE" w:rsidP="001675DE">
      <w:pPr>
        <w:spacing w:after="0" w:line="240" w:lineRule="auto"/>
        <w:ind w:left="1080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</w:p>
    <w:p w:rsidR="001675DE" w:rsidRPr="001675DE" w:rsidRDefault="001675DE" w:rsidP="001675DE">
      <w:pPr>
        <w:spacing w:after="0" w:line="240" w:lineRule="auto"/>
        <w:jc w:val="center"/>
        <w:rPr>
          <w:rFonts w:asciiTheme="majorHAnsi" w:eastAsia="Times New Roman" w:hAnsiTheme="majorHAnsi"/>
          <w:sz w:val="24"/>
          <w:szCs w:val="24"/>
          <w:lang w:eastAsia="pl-PL"/>
        </w:rPr>
      </w:pPr>
      <w:r w:rsidRPr="001675DE">
        <w:rPr>
          <w:rFonts w:asciiTheme="majorHAnsi" w:eastAsia="Times New Roman" w:hAnsiTheme="majorHAnsi"/>
          <w:b/>
          <w:bCs/>
          <w:sz w:val="24"/>
          <w:szCs w:val="24"/>
          <w:lang w:eastAsia="pl-PL"/>
        </w:rPr>
        <w:t>§ 6</w:t>
      </w:r>
    </w:p>
    <w:p w:rsidR="001675DE" w:rsidRPr="001675DE" w:rsidRDefault="001675DE" w:rsidP="001675DE">
      <w:pPr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 w:rsidRPr="001675DE">
        <w:rPr>
          <w:rFonts w:asciiTheme="majorHAnsi" w:hAnsiTheme="majorHAnsi"/>
          <w:sz w:val="24"/>
          <w:szCs w:val="24"/>
        </w:rPr>
        <w:t xml:space="preserve">Zgłoszenia książek na dany rok powinny być złożone Kapitule Nagrody za pośrednictwem Wydziału Kultury Urzędu Miasta Zakopane do </w:t>
      </w:r>
      <w:r w:rsidRPr="001675DE">
        <w:rPr>
          <w:rFonts w:asciiTheme="majorHAnsi" w:eastAsia="Times New Roman" w:hAnsiTheme="majorHAnsi"/>
          <w:sz w:val="24"/>
          <w:szCs w:val="24"/>
          <w:lang w:eastAsia="pl-PL"/>
        </w:rPr>
        <w:t>31 stycznia roku ogłoszenia danej edycji Nagrody</w:t>
      </w:r>
      <w:r w:rsidRPr="001675DE">
        <w:rPr>
          <w:rFonts w:asciiTheme="majorHAnsi" w:hAnsiTheme="majorHAnsi"/>
          <w:sz w:val="24"/>
          <w:szCs w:val="24"/>
        </w:rPr>
        <w:t>.</w:t>
      </w:r>
    </w:p>
    <w:p w:rsidR="001675DE" w:rsidRPr="001675DE" w:rsidRDefault="001675DE" w:rsidP="001675DE">
      <w:pPr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</w:p>
    <w:p w:rsidR="001675DE" w:rsidRPr="001675DE" w:rsidRDefault="001675DE" w:rsidP="001675DE">
      <w:pPr>
        <w:spacing w:after="0" w:line="240" w:lineRule="auto"/>
        <w:jc w:val="center"/>
        <w:rPr>
          <w:rFonts w:asciiTheme="majorHAnsi" w:eastAsia="Times New Roman" w:hAnsiTheme="majorHAnsi"/>
          <w:b/>
          <w:bCs/>
          <w:sz w:val="24"/>
          <w:szCs w:val="24"/>
          <w:lang w:eastAsia="pl-PL"/>
        </w:rPr>
      </w:pPr>
      <w:r w:rsidRPr="001675DE">
        <w:rPr>
          <w:rFonts w:asciiTheme="majorHAnsi" w:eastAsia="Times New Roman" w:hAnsiTheme="majorHAnsi"/>
          <w:b/>
          <w:bCs/>
          <w:sz w:val="24"/>
          <w:szCs w:val="24"/>
          <w:lang w:eastAsia="pl-PL"/>
        </w:rPr>
        <w:t>§ 7</w:t>
      </w:r>
    </w:p>
    <w:p w:rsidR="001675DE" w:rsidRPr="001675DE" w:rsidRDefault="001675DE" w:rsidP="001675DE">
      <w:pPr>
        <w:pStyle w:val="Akapitzlist"/>
        <w:numPr>
          <w:ilvl w:val="0"/>
          <w:numId w:val="20"/>
        </w:numPr>
        <w:spacing w:after="0"/>
        <w:ind w:left="284" w:hanging="284"/>
        <w:rPr>
          <w:rFonts w:asciiTheme="majorHAnsi" w:eastAsia="Times New Roman" w:hAnsiTheme="majorHAnsi" w:cs="Arial"/>
          <w:sz w:val="24"/>
          <w:szCs w:val="24"/>
        </w:rPr>
      </w:pPr>
      <w:r w:rsidRPr="001675DE">
        <w:rPr>
          <w:rFonts w:asciiTheme="majorHAnsi" w:eastAsia="Times New Roman" w:hAnsiTheme="majorHAnsi" w:cs="Arial"/>
          <w:sz w:val="24"/>
          <w:szCs w:val="24"/>
        </w:rPr>
        <w:t>Propozycje do Nagrody należy przesyłać na adres:</w:t>
      </w:r>
    </w:p>
    <w:p w:rsidR="001675DE" w:rsidRPr="001675DE" w:rsidRDefault="001675DE" w:rsidP="001675DE">
      <w:pPr>
        <w:spacing w:after="0"/>
        <w:ind w:firstLine="284"/>
        <w:rPr>
          <w:rFonts w:asciiTheme="majorHAnsi" w:eastAsia="Times New Roman" w:hAnsiTheme="majorHAnsi" w:cs="Arial"/>
          <w:sz w:val="24"/>
          <w:szCs w:val="24"/>
        </w:rPr>
      </w:pPr>
      <w:r w:rsidRPr="001675DE">
        <w:rPr>
          <w:rFonts w:asciiTheme="majorHAnsi" w:eastAsia="Times New Roman" w:hAnsiTheme="majorHAnsi" w:cs="Arial"/>
          <w:sz w:val="24"/>
          <w:szCs w:val="24"/>
        </w:rPr>
        <w:t xml:space="preserve">Urząd Miasta Zakopane, </w:t>
      </w:r>
    </w:p>
    <w:p w:rsidR="001675DE" w:rsidRPr="001675DE" w:rsidRDefault="001675DE" w:rsidP="001675DE">
      <w:pPr>
        <w:spacing w:after="0"/>
        <w:ind w:firstLine="284"/>
        <w:rPr>
          <w:rFonts w:asciiTheme="majorHAnsi" w:eastAsia="Times New Roman" w:hAnsiTheme="majorHAnsi" w:cs="Arial"/>
          <w:sz w:val="24"/>
          <w:szCs w:val="24"/>
        </w:rPr>
      </w:pPr>
      <w:r w:rsidRPr="001675DE">
        <w:rPr>
          <w:rFonts w:asciiTheme="majorHAnsi" w:eastAsia="Times New Roman" w:hAnsiTheme="majorHAnsi" w:cs="Arial"/>
          <w:sz w:val="24"/>
          <w:szCs w:val="24"/>
        </w:rPr>
        <w:t xml:space="preserve">ul. Kościuszki 13, </w:t>
      </w:r>
    </w:p>
    <w:p w:rsidR="001675DE" w:rsidRPr="001675DE" w:rsidRDefault="001675DE" w:rsidP="001675DE">
      <w:pPr>
        <w:spacing w:after="0"/>
        <w:ind w:firstLine="284"/>
        <w:rPr>
          <w:rFonts w:asciiTheme="majorHAnsi" w:eastAsia="Times New Roman" w:hAnsiTheme="majorHAnsi" w:cs="Arial"/>
          <w:sz w:val="24"/>
          <w:szCs w:val="24"/>
        </w:rPr>
      </w:pPr>
      <w:r w:rsidRPr="001675DE">
        <w:rPr>
          <w:rFonts w:asciiTheme="majorHAnsi" w:eastAsia="Times New Roman" w:hAnsiTheme="majorHAnsi" w:cs="Arial"/>
          <w:sz w:val="24"/>
          <w:szCs w:val="24"/>
        </w:rPr>
        <w:t>34 - 500 Zakopane, z dopiskiem „Nagroda Literacka Zakopanego”.</w:t>
      </w:r>
    </w:p>
    <w:p w:rsidR="001675DE" w:rsidRPr="001675DE" w:rsidRDefault="001675DE" w:rsidP="001675DE">
      <w:pPr>
        <w:spacing w:after="0"/>
        <w:ind w:firstLine="284"/>
        <w:jc w:val="both"/>
        <w:rPr>
          <w:rFonts w:asciiTheme="majorHAnsi" w:eastAsia="Times New Roman" w:hAnsiTheme="majorHAnsi"/>
          <w:sz w:val="24"/>
          <w:szCs w:val="24"/>
        </w:rPr>
      </w:pPr>
      <w:r w:rsidRPr="001675DE">
        <w:rPr>
          <w:rFonts w:asciiTheme="majorHAnsi" w:eastAsia="Times New Roman" w:hAnsiTheme="majorHAnsi"/>
          <w:sz w:val="24"/>
          <w:szCs w:val="24"/>
        </w:rPr>
        <w:t>A wersje elektroniczne na adres:</w:t>
      </w:r>
    </w:p>
    <w:p w:rsidR="001675DE" w:rsidRPr="001675DE" w:rsidRDefault="003D4754" w:rsidP="001675DE">
      <w:pPr>
        <w:spacing w:after="0"/>
        <w:ind w:firstLine="284"/>
        <w:jc w:val="both"/>
        <w:rPr>
          <w:rStyle w:val="Hipercze"/>
          <w:rFonts w:asciiTheme="majorHAnsi" w:hAnsiTheme="majorHAnsi"/>
          <w:sz w:val="24"/>
          <w:szCs w:val="24"/>
        </w:rPr>
      </w:pPr>
      <w:hyperlink r:id="rId6" w:history="1">
        <w:r w:rsidR="001675DE" w:rsidRPr="001675DE">
          <w:rPr>
            <w:rStyle w:val="Hipercze"/>
            <w:rFonts w:asciiTheme="majorHAnsi" w:hAnsiTheme="majorHAnsi"/>
            <w:sz w:val="24"/>
            <w:szCs w:val="24"/>
          </w:rPr>
          <w:t>nagrodaliteracka@zakopane.eu</w:t>
        </w:r>
      </w:hyperlink>
    </w:p>
    <w:p w:rsidR="001675DE" w:rsidRPr="001675DE" w:rsidRDefault="001675DE" w:rsidP="001675DE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Theme="majorHAnsi" w:eastAsia="Times New Roman" w:hAnsiTheme="majorHAnsi"/>
          <w:sz w:val="24"/>
          <w:szCs w:val="24"/>
        </w:rPr>
      </w:pPr>
      <w:r w:rsidRPr="001675DE">
        <w:rPr>
          <w:rFonts w:asciiTheme="majorHAnsi" w:eastAsia="Times New Roman" w:hAnsiTheme="majorHAnsi"/>
          <w:sz w:val="24"/>
          <w:szCs w:val="24"/>
        </w:rPr>
        <w:t xml:space="preserve">Uchwała Kapituły o nagrodzie wymaga jednomyślności wszystkich obecnych na posiedzeniu członków Kapituły. Uchwała wymaga również pisemnego uzasadnienia. </w:t>
      </w:r>
    </w:p>
    <w:p w:rsidR="001675DE" w:rsidRPr="001675DE" w:rsidRDefault="001675DE" w:rsidP="001675DE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Theme="majorHAnsi" w:eastAsia="Times New Roman" w:hAnsiTheme="majorHAnsi"/>
          <w:sz w:val="24"/>
          <w:szCs w:val="24"/>
        </w:rPr>
      </w:pPr>
      <w:r w:rsidRPr="001675DE">
        <w:rPr>
          <w:rFonts w:asciiTheme="majorHAnsi" w:eastAsia="Times New Roman" w:hAnsiTheme="majorHAnsi"/>
          <w:sz w:val="24"/>
          <w:szCs w:val="24"/>
        </w:rPr>
        <w:t>Zgłoszenie powinno zawierać:</w:t>
      </w:r>
    </w:p>
    <w:p w:rsidR="001675DE" w:rsidRPr="001675DE" w:rsidRDefault="001675DE" w:rsidP="001675DE">
      <w:pPr>
        <w:numPr>
          <w:ilvl w:val="0"/>
          <w:numId w:val="16"/>
        </w:numPr>
        <w:spacing w:after="0" w:line="240" w:lineRule="auto"/>
        <w:ind w:left="284" w:firstLine="0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 w:rsidRPr="001675DE">
        <w:rPr>
          <w:rFonts w:asciiTheme="majorHAnsi" w:eastAsia="Times New Roman" w:hAnsiTheme="majorHAnsi"/>
          <w:sz w:val="24"/>
          <w:szCs w:val="24"/>
          <w:lang w:eastAsia="pl-PL"/>
        </w:rPr>
        <w:t>imię i nazwisko autora;</w:t>
      </w:r>
    </w:p>
    <w:p w:rsidR="001675DE" w:rsidRPr="001675DE" w:rsidRDefault="001675DE" w:rsidP="001675DE">
      <w:pPr>
        <w:numPr>
          <w:ilvl w:val="0"/>
          <w:numId w:val="16"/>
        </w:numPr>
        <w:spacing w:after="0" w:line="240" w:lineRule="auto"/>
        <w:ind w:left="284" w:firstLine="0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 w:rsidRPr="001675DE">
        <w:rPr>
          <w:rFonts w:asciiTheme="majorHAnsi" w:eastAsia="Times New Roman" w:hAnsiTheme="majorHAnsi"/>
          <w:sz w:val="24"/>
          <w:szCs w:val="24"/>
          <w:lang w:eastAsia="pl-PL"/>
        </w:rPr>
        <w:t>tytuł i rok publikacji pierwszego wydania książki;</w:t>
      </w:r>
    </w:p>
    <w:p w:rsidR="001675DE" w:rsidRPr="001675DE" w:rsidRDefault="001675DE" w:rsidP="001675DE">
      <w:pPr>
        <w:numPr>
          <w:ilvl w:val="0"/>
          <w:numId w:val="16"/>
        </w:numPr>
        <w:spacing w:after="0" w:line="240" w:lineRule="auto"/>
        <w:ind w:left="284" w:firstLine="0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 w:rsidRPr="001675DE">
        <w:rPr>
          <w:rFonts w:asciiTheme="majorHAnsi" w:eastAsia="Times New Roman" w:hAnsiTheme="majorHAnsi"/>
          <w:sz w:val="24"/>
          <w:szCs w:val="24"/>
          <w:lang w:eastAsia="pl-PL"/>
        </w:rPr>
        <w:t>nazwę, adres i dane kontaktowe (w tym nr telefonu) osoby lub instytucji zgłaszającej.</w:t>
      </w:r>
    </w:p>
    <w:p w:rsidR="001675DE" w:rsidRPr="001675DE" w:rsidRDefault="001675DE" w:rsidP="001675DE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Theme="majorHAnsi" w:eastAsia="Times New Roman" w:hAnsiTheme="majorHAnsi"/>
          <w:sz w:val="24"/>
          <w:szCs w:val="24"/>
        </w:rPr>
      </w:pPr>
      <w:r w:rsidRPr="001675DE">
        <w:rPr>
          <w:rFonts w:asciiTheme="majorHAnsi" w:eastAsia="Times New Roman" w:hAnsiTheme="majorHAnsi"/>
          <w:sz w:val="24"/>
          <w:szCs w:val="24"/>
        </w:rPr>
        <w:t xml:space="preserve">Do  zgłoszenia należy załączyć 6 egzemplarzy książki zgłaszanej do Nagrody wraz </w:t>
      </w:r>
      <w:r w:rsidRPr="001675DE">
        <w:rPr>
          <w:rFonts w:asciiTheme="majorHAnsi" w:eastAsia="Times New Roman" w:hAnsiTheme="majorHAnsi"/>
          <w:sz w:val="24"/>
          <w:szCs w:val="24"/>
        </w:rPr>
        <w:br/>
        <w:t>z wersjami elektronicznymi ( e-book, PDF), które będą przeznaczone dla Członków Kapituły do prac związanych z wyłonieniem laureatów konkursu.</w:t>
      </w:r>
    </w:p>
    <w:p w:rsidR="001675DE" w:rsidRPr="001675DE" w:rsidRDefault="001675DE" w:rsidP="001675DE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 w:rsidRPr="001675DE">
        <w:rPr>
          <w:rFonts w:asciiTheme="majorHAnsi" w:eastAsia="Times New Roman" w:hAnsiTheme="majorHAnsi"/>
          <w:sz w:val="24"/>
          <w:szCs w:val="24"/>
          <w:lang w:eastAsia="pl-PL"/>
        </w:rPr>
        <w:t>Książki nadsyłane w ramach zgłoszenia do Nagrody nie są zwracane.</w:t>
      </w:r>
    </w:p>
    <w:p w:rsidR="001675DE" w:rsidRPr="001675DE" w:rsidRDefault="001675DE" w:rsidP="001675DE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Theme="majorHAnsi" w:eastAsia="Times New Roman" w:hAnsiTheme="majorHAnsi"/>
          <w:sz w:val="24"/>
          <w:szCs w:val="24"/>
        </w:rPr>
      </w:pPr>
      <w:r w:rsidRPr="001675DE">
        <w:rPr>
          <w:rFonts w:asciiTheme="majorHAnsi" w:eastAsia="Times New Roman" w:hAnsiTheme="majorHAnsi"/>
          <w:sz w:val="24"/>
          <w:szCs w:val="24"/>
        </w:rPr>
        <w:t xml:space="preserve">Książka, która otrzyma Nagrodę Literacką Zakopanego powinna zostać zaopatrzona </w:t>
      </w:r>
      <w:r w:rsidRPr="001675DE">
        <w:rPr>
          <w:rFonts w:asciiTheme="majorHAnsi" w:eastAsia="Times New Roman" w:hAnsiTheme="majorHAnsi"/>
          <w:sz w:val="24"/>
          <w:szCs w:val="24"/>
        </w:rPr>
        <w:br/>
        <w:t>w obwolutę, której wymiary i projekt jest do pobrania na stronie: zakopane.eu-&gt; Nagroda Literacka Zakopanego.</w:t>
      </w:r>
    </w:p>
    <w:p w:rsidR="001675DE" w:rsidRPr="001675DE" w:rsidRDefault="001675DE" w:rsidP="001675DE">
      <w:pPr>
        <w:spacing w:after="0" w:line="240" w:lineRule="auto"/>
        <w:ind w:left="720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</w:p>
    <w:p w:rsidR="001675DE" w:rsidRPr="001675DE" w:rsidRDefault="001675DE" w:rsidP="001675DE">
      <w:pPr>
        <w:spacing w:after="0" w:line="240" w:lineRule="auto"/>
        <w:jc w:val="center"/>
        <w:rPr>
          <w:rFonts w:asciiTheme="majorHAnsi" w:eastAsia="Times New Roman" w:hAnsiTheme="majorHAnsi"/>
          <w:b/>
          <w:bCs/>
          <w:sz w:val="24"/>
          <w:szCs w:val="24"/>
          <w:lang w:eastAsia="pl-PL"/>
        </w:rPr>
      </w:pPr>
      <w:r w:rsidRPr="001675DE">
        <w:rPr>
          <w:rFonts w:asciiTheme="majorHAnsi" w:eastAsia="Times New Roman" w:hAnsiTheme="majorHAnsi"/>
          <w:b/>
          <w:bCs/>
          <w:sz w:val="24"/>
          <w:szCs w:val="24"/>
          <w:lang w:eastAsia="pl-PL"/>
        </w:rPr>
        <w:t>§ 8</w:t>
      </w:r>
    </w:p>
    <w:p w:rsidR="001675DE" w:rsidRPr="001675DE" w:rsidRDefault="001675DE" w:rsidP="001675DE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 w:rsidRPr="001675DE">
        <w:rPr>
          <w:rFonts w:asciiTheme="majorHAnsi" w:eastAsia="Times New Roman" w:hAnsiTheme="majorHAnsi"/>
          <w:sz w:val="24"/>
          <w:szCs w:val="24"/>
          <w:lang w:eastAsia="pl-PL"/>
        </w:rPr>
        <w:t xml:space="preserve">Nagroda będzie wręczana każdego roku podczas Zakopiańskiego Festiwalu Literackiego. </w:t>
      </w:r>
    </w:p>
    <w:p w:rsidR="001675DE" w:rsidRPr="001675DE" w:rsidRDefault="001675DE" w:rsidP="001675DE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 w:rsidRPr="001675DE">
        <w:rPr>
          <w:rFonts w:asciiTheme="majorHAnsi" w:eastAsia="Times New Roman" w:hAnsiTheme="majorHAnsi"/>
          <w:sz w:val="24"/>
          <w:szCs w:val="24"/>
          <w:lang w:eastAsia="pl-PL"/>
        </w:rPr>
        <w:t xml:space="preserve">Wyniki są publikowane także na stronach internetowych Organizatora i miejskich </w:t>
      </w:r>
      <w:r w:rsidR="00595B68">
        <w:rPr>
          <w:rFonts w:asciiTheme="majorHAnsi" w:eastAsia="Times New Roman" w:hAnsiTheme="majorHAnsi"/>
          <w:sz w:val="24"/>
          <w:szCs w:val="24"/>
          <w:lang w:eastAsia="pl-PL"/>
        </w:rPr>
        <w:t xml:space="preserve">instytucji </w:t>
      </w:r>
      <w:r w:rsidRPr="001675DE">
        <w:rPr>
          <w:rFonts w:asciiTheme="majorHAnsi" w:eastAsia="Times New Roman" w:hAnsiTheme="majorHAnsi"/>
          <w:sz w:val="24"/>
          <w:szCs w:val="24"/>
          <w:lang w:eastAsia="pl-PL"/>
        </w:rPr>
        <w:t xml:space="preserve">kultury </w:t>
      </w:r>
    </w:p>
    <w:p w:rsidR="001675DE" w:rsidRPr="001675DE" w:rsidRDefault="001675DE" w:rsidP="001675DE">
      <w:pPr>
        <w:spacing w:after="0" w:line="240" w:lineRule="auto"/>
        <w:ind w:left="426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</w:p>
    <w:p w:rsidR="001675DE" w:rsidRPr="001675DE" w:rsidRDefault="001675DE" w:rsidP="001675DE">
      <w:pPr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</w:p>
    <w:p w:rsidR="001675DE" w:rsidRPr="001675DE" w:rsidRDefault="001675DE" w:rsidP="001675DE">
      <w:pPr>
        <w:spacing w:after="0" w:line="240" w:lineRule="auto"/>
        <w:jc w:val="center"/>
        <w:rPr>
          <w:rFonts w:asciiTheme="majorHAnsi" w:eastAsia="Times New Roman" w:hAnsiTheme="majorHAnsi"/>
          <w:b/>
          <w:bCs/>
          <w:sz w:val="24"/>
          <w:szCs w:val="24"/>
          <w:lang w:eastAsia="pl-PL"/>
        </w:rPr>
      </w:pPr>
      <w:r w:rsidRPr="001675DE">
        <w:rPr>
          <w:rFonts w:asciiTheme="majorHAnsi" w:eastAsia="Times New Roman" w:hAnsiTheme="majorHAnsi"/>
          <w:b/>
          <w:bCs/>
          <w:sz w:val="24"/>
          <w:szCs w:val="24"/>
          <w:lang w:eastAsia="pl-PL"/>
        </w:rPr>
        <w:t>Rozdział 3</w:t>
      </w:r>
    </w:p>
    <w:p w:rsidR="001675DE" w:rsidRPr="001675DE" w:rsidRDefault="001675DE" w:rsidP="001675DE">
      <w:pPr>
        <w:spacing w:after="0" w:line="240" w:lineRule="auto"/>
        <w:jc w:val="center"/>
        <w:rPr>
          <w:rFonts w:asciiTheme="majorHAnsi" w:eastAsia="Times New Roman" w:hAnsiTheme="majorHAnsi"/>
          <w:b/>
          <w:bCs/>
          <w:sz w:val="24"/>
          <w:szCs w:val="24"/>
          <w:lang w:eastAsia="pl-PL"/>
        </w:rPr>
      </w:pPr>
      <w:r w:rsidRPr="001675DE">
        <w:rPr>
          <w:rFonts w:asciiTheme="majorHAnsi" w:eastAsia="Times New Roman" w:hAnsiTheme="majorHAnsi"/>
          <w:b/>
          <w:bCs/>
          <w:sz w:val="24"/>
          <w:szCs w:val="24"/>
          <w:lang w:eastAsia="pl-PL"/>
        </w:rPr>
        <w:t>Kapituła Nagrody</w:t>
      </w:r>
    </w:p>
    <w:p w:rsidR="001675DE" w:rsidRPr="001675DE" w:rsidRDefault="001675DE" w:rsidP="001675DE">
      <w:pPr>
        <w:spacing w:after="0" w:line="240" w:lineRule="auto"/>
        <w:jc w:val="center"/>
        <w:rPr>
          <w:rFonts w:asciiTheme="majorHAnsi" w:eastAsia="Times New Roman" w:hAnsiTheme="majorHAnsi"/>
          <w:b/>
          <w:bCs/>
          <w:sz w:val="24"/>
          <w:szCs w:val="24"/>
          <w:lang w:eastAsia="pl-PL"/>
        </w:rPr>
      </w:pPr>
    </w:p>
    <w:p w:rsidR="001675DE" w:rsidRPr="001675DE" w:rsidRDefault="001675DE" w:rsidP="001675DE">
      <w:pPr>
        <w:spacing w:after="0" w:line="240" w:lineRule="auto"/>
        <w:jc w:val="center"/>
        <w:rPr>
          <w:rFonts w:asciiTheme="majorHAnsi" w:eastAsia="Times New Roman" w:hAnsiTheme="majorHAnsi"/>
          <w:b/>
          <w:bCs/>
          <w:sz w:val="24"/>
          <w:szCs w:val="24"/>
          <w:lang w:eastAsia="pl-PL"/>
        </w:rPr>
      </w:pPr>
      <w:r w:rsidRPr="001675DE">
        <w:rPr>
          <w:rFonts w:asciiTheme="majorHAnsi" w:eastAsia="Times New Roman" w:hAnsiTheme="majorHAnsi"/>
          <w:b/>
          <w:bCs/>
          <w:sz w:val="24"/>
          <w:szCs w:val="24"/>
          <w:lang w:eastAsia="pl-PL"/>
        </w:rPr>
        <w:t>§ 9</w:t>
      </w:r>
    </w:p>
    <w:p w:rsidR="001675DE" w:rsidRPr="001675DE" w:rsidRDefault="00595B68" w:rsidP="001675DE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/>
          <w:sz w:val="24"/>
          <w:szCs w:val="24"/>
          <w:lang w:eastAsia="pl-PL"/>
        </w:rPr>
        <w:t>Powołuje się Kapitułę</w:t>
      </w:r>
      <w:r w:rsidR="001675DE" w:rsidRPr="001675DE">
        <w:rPr>
          <w:rFonts w:asciiTheme="majorHAnsi" w:eastAsia="Times New Roman" w:hAnsiTheme="majorHAnsi"/>
          <w:sz w:val="24"/>
          <w:szCs w:val="24"/>
          <w:lang w:eastAsia="pl-PL"/>
        </w:rPr>
        <w:t xml:space="preserve"> Nagrody</w:t>
      </w:r>
      <w:r>
        <w:rPr>
          <w:rFonts w:asciiTheme="majorHAnsi" w:eastAsia="Times New Roman" w:hAnsiTheme="majorHAnsi"/>
          <w:sz w:val="24"/>
          <w:szCs w:val="24"/>
          <w:lang w:eastAsia="pl-PL"/>
        </w:rPr>
        <w:t xml:space="preserve"> Literackiej </w:t>
      </w:r>
      <w:r w:rsidR="001675DE" w:rsidRPr="001675DE">
        <w:rPr>
          <w:rFonts w:asciiTheme="majorHAnsi" w:eastAsia="Times New Roman" w:hAnsiTheme="majorHAnsi"/>
          <w:sz w:val="24"/>
          <w:szCs w:val="24"/>
          <w:lang w:eastAsia="pl-PL"/>
        </w:rPr>
        <w:t>Zakopanego, zwaną dalej Kapitułą.</w:t>
      </w:r>
    </w:p>
    <w:p w:rsidR="001675DE" w:rsidRPr="001675DE" w:rsidRDefault="00595B68" w:rsidP="001675DE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/>
          <w:sz w:val="24"/>
          <w:szCs w:val="24"/>
          <w:lang w:eastAsia="pl-PL"/>
        </w:rPr>
        <w:t>Zadaniem Kapituły jest ocena merytoryczna nadesłanych na konkurs książek oraz</w:t>
      </w:r>
      <w:r w:rsidR="001675DE" w:rsidRPr="001675DE">
        <w:rPr>
          <w:rFonts w:asciiTheme="majorHAnsi" w:eastAsia="Times New Roman" w:hAnsiTheme="majorHAnsi"/>
          <w:sz w:val="24"/>
          <w:szCs w:val="24"/>
          <w:lang w:eastAsia="pl-PL"/>
        </w:rPr>
        <w:t xml:space="preserve"> przedstawienie Burmistrzowi Miasta Zakopane kandydatów do Nagrody.</w:t>
      </w:r>
    </w:p>
    <w:p w:rsidR="001675DE" w:rsidRPr="001675DE" w:rsidRDefault="001675DE" w:rsidP="001675DE">
      <w:pPr>
        <w:spacing w:after="0" w:line="240" w:lineRule="auto"/>
        <w:jc w:val="center"/>
        <w:rPr>
          <w:rFonts w:asciiTheme="majorHAnsi" w:eastAsia="Times New Roman" w:hAnsiTheme="majorHAnsi"/>
          <w:sz w:val="24"/>
          <w:szCs w:val="24"/>
          <w:lang w:eastAsia="pl-PL"/>
        </w:rPr>
      </w:pPr>
    </w:p>
    <w:p w:rsidR="001675DE" w:rsidRPr="001675DE" w:rsidRDefault="001675DE" w:rsidP="001675DE">
      <w:pPr>
        <w:spacing w:after="0" w:line="240" w:lineRule="auto"/>
        <w:jc w:val="center"/>
        <w:rPr>
          <w:rFonts w:asciiTheme="majorHAnsi" w:eastAsia="Times New Roman" w:hAnsiTheme="majorHAnsi"/>
          <w:b/>
          <w:bCs/>
          <w:sz w:val="24"/>
          <w:szCs w:val="24"/>
          <w:lang w:eastAsia="pl-PL"/>
        </w:rPr>
      </w:pPr>
      <w:r w:rsidRPr="001675DE">
        <w:rPr>
          <w:rFonts w:asciiTheme="majorHAnsi" w:eastAsia="Times New Roman" w:hAnsiTheme="majorHAnsi"/>
          <w:b/>
          <w:bCs/>
          <w:sz w:val="24"/>
          <w:szCs w:val="24"/>
          <w:lang w:eastAsia="pl-PL"/>
        </w:rPr>
        <w:t>§ 10</w:t>
      </w:r>
    </w:p>
    <w:p w:rsidR="001675DE" w:rsidRPr="001675DE" w:rsidRDefault="001675DE" w:rsidP="001675DE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 w:rsidRPr="001675DE">
        <w:rPr>
          <w:rFonts w:asciiTheme="majorHAnsi" w:eastAsia="Times New Roman" w:hAnsiTheme="majorHAnsi"/>
          <w:sz w:val="24"/>
          <w:szCs w:val="24"/>
          <w:lang w:eastAsia="pl-PL"/>
        </w:rPr>
        <w:t>Członków Kapituły powołuje Burmistrz Miasta Zakopane w drodze zarządzenia.</w:t>
      </w:r>
    </w:p>
    <w:p w:rsidR="001675DE" w:rsidRPr="001675DE" w:rsidRDefault="001675DE" w:rsidP="001675DE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 w:rsidRPr="001675DE">
        <w:rPr>
          <w:rFonts w:asciiTheme="majorHAnsi" w:eastAsia="Times New Roman" w:hAnsiTheme="majorHAnsi"/>
          <w:sz w:val="24"/>
          <w:szCs w:val="24"/>
          <w:lang w:eastAsia="pl-PL"/>
        </w:rPr>
        <w:t>Do składu Kapituły może zostać powołanych do pięciu Członków .</w:t>
      </w:r>
    </w:p>
    <w:p w:rsidR="001675DE" w:rsidRPr="001675DE" w:rsidRDefault="001675DE" w:rsidP="001675DE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 w:rsidRPr="001675DE">
        <w:rPr>
          <w:rFonts w:asciiTheme="majorHAnsi" w:eastAsia="Times New Roman" w:hAnsiTheme="majorHAnsi"/>
          <w:sz w:val="24"/>
          <w:szCs w:val="24"/>
          <w:lang w:eastAsia="pl-PL"/>
        </w:rPr>
        <w:t xml:space="preserve"> Członkowie Kapituły powoływani są na okres kadencji Burmistrza Miasta Zakopane</w:t>
      </w:r>
    </w:p>
    <w:p w:rsidR="001675DE" w:rsidRPr="001675DE" w:rsidRDefault="001675DE" w:rsidP="001675DE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 w:rsidRPr="001675DE">
        <w:rPr>
          <w:rFonts w:asciiTheme="majorHAnsi" w:eastAsia="Times New Roman" w:hAnsiTheme="majorHAnsi"/>
          <w:sz w:val="24"/>
          <w:szCs w:val="24"/>
          <w:lang w:eastAsia="pl-PL"/>
        </w:rPr>
        <w:t>Członek Kapituły może być powołany na więcej niż jedną kadencję.</w:t>
      </w:r>
    </w:p>
    <w:p w:rsidR="001675DE" w:rsidRPr="001675DE" w:rsidRDefault="001675DE" w:rsidP="001675DE">
      <w:pPr>
        <w:spacing w:after="0" w:line="240" w:lineRule="auto"/>
        <w:ind w:left="426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</w:p>
    <w:p w:rsidR="001675DE" w:rsidRPr="001675DE" w:rsidRDefault="001675DE" w:rsidP="001675DE">
      <w:pPr>
        <w:spacing w:after="0" w:line="240" w:lineRule="auto"/>
        <w:jc w:val="center"/>
        <w:rPr>
          <w:rFonts w:asciiTheme="majorHAnsi" w:eastAsia="Times New Roman" w:hAnsiTheme="majorHAnsi"/>
          <w:b/>
          <w:bCs/>
          <w:sz w:val="24"/>
          <w:szCs w:val="24"/>
          <w:lang w:eastAsia="pl-PL"/>
        </w:rPr>
      </w:pPr>
      <w:r w:rsidRPr="001675DE">
        <w:rPr>
          <w:rFonts w:asciiTheme="majorHAnsi" w:eastAsia="Times New Roman" w:hAnsiTheme="majorHAnsi"/>
          <w:b/>
          <w:bCs/>
          <w:sz w:val="24"/>
          <w:szCs w:val="24"/>
          <w:lang w:eastAsia="pl-PL"/>
        </w:rPr>
        <w:t>§ 11</w:t>
      </w:r>
    </w:p>
    <w:p w:rsidR="001675DE" w:rsidRPr="001675DE" w:rsidRDefault="001675DE" w:rsidP="001675DE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 w:rsidRPr="001675DE">
        <w:rPr>
          <w:rFonts w:asciiTheme="majorHAnsi" w:eastAsia="Times New Roman" w:hAnsiTheme="majorHAnsi"/>
          <w:sz w:val="24"/>
          <w:szCs w:val="24"/>
          <w:lang w:eastAsia="pl-PL"/>
        </w:rPr>
        <w:t>Członkostwo w Kapitule ustaje skutkiem rezygnacji złożonej przez Członka Kapituły, utraty przez niego pełnej zdolności do czynności prawnych lub śmierci, a także na skutek odwołania z tej funkcji przez Burmistrza Miasta Zakopane.</w:t>
      </w:r>
    </w:p>
    <w:p w:rsidR="001675DE" w:rsidRPr="001675DE" w:rsidRDefault="001675DE" w:rsidP="001675DE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 w:rsidRPr="001675DE">
        <w:rPr>
          <w:rFonts w:asciiTheme="majorHAnsi" w:eastAsia="Times New Roman" w:hAnsiTheme="majorHAnsi"/>
          <w:sz w:val="24"/>
          <w:szCs w:val="24"/>
          <w:lang w:eastAsia="pl-PL"/>
        </w:rPr>
        <w:t>W przypadkach określonych w ust. 1 Burmistrz powołuje nowego Członka Kapituły.</w:t>
      </w:r>
    </w:p>
    <w:p w:rsidR="001675DE" w:rsidRPr="001675DE" w:rsidRDefault="001675DE" w:rsidP="001675DE">
      <w:pPr>
        <w:spacing w:after="0" w:line="240" w:lineRule="auto"/>
        <w:ind w:left="720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</w:p>
    <w:p w:rsidR="001675DE" w:rsidRPr="001675DE" w:rsidRDefault="001675DE" w:rsidP="001675DE">
      <w:pPr>
        <w:spacing w:after="0" w:line="240" w:lineRule="auto"/>
        <w:ind w:left="720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</w:p>
    <w:p w:rsidR="001675DE" w:rsidRPr="001675DE" w:rsidRDefault="001675DE" w:rsidP="001675DE">
      <w:pPr>
        <w:spacing w:after="0" w:line="240" w:lineRule="auto"/>
        <w:jc w:val="center"/>
        <w:rPr>
          <w:rFonts w:asciiTheme="majorHAnsi" w:eastAsia="Times New Roman" w:hAnsiTheme="majorHAnsi"/>
          <w:b/>
          <w:bCs/>
          <w:sz w:val="24"/>
          <w:szCs w:val="24"/>
          <w:lang w:eastAsia="pl-PL"/>
        </w:rPr>
      </w:pPr>
      <w:r w:rsidRPr="001675DE">
        <w:rPr>
          <w:rFonts w:asciiTheme="majorHAnsi" w:eastAsia="Times New Roman" w:hAnsiTheme="majorHAnsi"/>
          <w:b/>
          <w:bCs/>
          <w:sz w:val="24"/>
          <w:szCs w:val="24"/>
          <w:lang w:eastAsia="pl-PL"/>
        </w:rPr>
        <w:t>§ 12</w:t>
      </w:r>
    </w:p>
    <w:p w:rsidR="001675DE" w:rsidRPr="001675DE" w:rsidRDefault="001675DE" w:rsidP="001675DE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 w:rsidRPr="001675DE">
        <w:rPr>
          <w:rFonts w:asciiTheme="majorHAnsi" w:eastAsia="Times New Roman" w:hAnsiTheme="majorHAnsi"/>
          <w:sz w:val="24"/>
          <w:szCs w:val="24"/>
          <w:lang w:eastAsia="pl-PL"/>
        </w:rPr>
        <w:t>Przewodniczącego Kapituły wybierają spośród siebie Członkowie Kapituły na okres kadencji .</w:t>
      </w:r>
    </w:p>
    <w:p w:rsidR="001675DE" w:rsidRPr="001675DE" w:rsidRDefault="001675DE" w:rsidP="001675DE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 w:rsidRPr="001675DE">
        <w:rPr>
          <w:rFonts w:asciiTheme="majorHAnsi" w:eastAsia="Times New Roman" w:hAnsiTheme="majorHAnsi"/>
          <w:sz w:val="24"/>
          <w:szCs w:val="24"/>
          <w:lang w:eastAsia="pl-PL"/>
        </w:rPr>
        <w:t>Przewodniczący Kapituły kieruje jej pracami i przewodniczy jej obradom.</w:t>
      </w:r>
    </w:p>
    <w:p w:rsidR="001675DE" w:rsidRPr="001675DE" w:rsidRDefault="001675DE" w:rsidP="001675DE">
      <w:pPr>
        <w:spacing w:after="0" w:line="240" w:lineRule="auto"/>
        <w:ind w:left="426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</w:p>
    <w:p w:rsidR="001675DE" w:rsidRPr="001675DE" w:rsidRDefault="001675DE" w:rsidP="001675DE">
      <w:pPr>
        <w:spacing w:after="0" w:line="240" w:lineRule="auto"/>
        <w:jc w:val="center"/>
        <w:rPr>
          <w:rFonts w:asciiTheme="majorHAnsi" w:eastAsia="Times New Roman" w:hAnsiTheme="majorHAnsi"/>
          <w:b/>
          <w:bCs/>
          <w:sz w:val="24"/>
          <w:szCs w:val="24"/>
          <w:lang w:eastAsia="pl-PL"/>
        </w:rPr>
      </w:pPr>
      <w:r w:rsidRPr="001675DE">
        <w:rPr>
          <w:rFonts w:asciiTheme="majorHAnsi" w:eastAsia="Times New Roman" w:hAnsiTheme="majorHAnsi"/>
          <w:b/>
          <w:bCs/>
          <w:sz w:val="24"/>
          <w:szCs w:val="24"/>
          <w:lang w:eastAsia="pl-PL"/>
        </w:rPr>
        <w:t>§ 13</w:t>
      </w:r>
    </w:p>
    <w:p w:rsidR="001675DE" w:rsidRPr="001675DE" w:rsidRDefault="001675DE" w:rsidP="001675DE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 w:rsidRPr="001675DE">
        <w:rPr>
          <w:rFonts w:asciiTheme="majorHAnsi" w:eastAsia="Times New Roman" w:hAnsiTheme="majorHAnsi"/>
          <w:sz w:val="24"/>
          <w:szCs w:val="24"/>
          <w:lang w:eastAsia="pl-PL"/>
        </w:rPr>
        <w:t>Kapituła podejmuje decyzje na posiedzeniach, w formie uchwał, zwykłą większością głosów.</w:t>
      </w:r>
    </w:p>
    <w:p w:rsidR="001675DE" w:rsidRPr="001675DE" w:rsidRDefault="001675DE" w:rsidP="001675DE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 w:rsidRPr="001675DE">
        <w:rPr>
          <w:rFonts w:asciiTheme="majorHAnsi" w:eastAsia="Times New Roman" w:hAnsiTheme="majorHAnsi"/>
          <w:sz w:val="24"/>
          <w:szCs w:val="24"/>
          <w:lang w:eastAsia="pl-PL"/>
        </w:rPr>
        <w:t>Dla podjęcia uchwały wymagana jest obecność ponad połowy składu Kapituły.</w:t>
      </w:r>
    </w:p>
    <w:p w:rsidR="001675DE" w:rsidRPr="001675DE" w:rsidRDefault="001675DE" w:rsidP="001675DE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ind w:hanging="720"/>
        <w:jc w:val="both"/>
        <w:rPr>
          <w:rFonts w:asciiTheme="majorHAnsi" w:eastAsia="Times New Roman" w:hAnsiTheme="majorHAnsi"/>
          <w:sz w:val="24"/>
          <w:szCs w:val="24"/>
        </w:rPr>
      </w:pPr>
      <w:r w:rsidRPr="001675DE">
        <w:rPr>
          <w:rFonts w:asciiTheme="majorHAnsi" w:eastAsia="Times New Roman" w:hAnsiTheme="majorHAnsi"/>
          <w:sz w:val="24"/>
          <w:szCs w:val="24"/>
        </w:rPr>
        <w:t>W razie równego podziału głosów decyduje głos Przewodniczącego.</w:t>
      </w:r>
    </w:p>
    <w:p w:rsidR="001675DE" w:rsidRPr="001675DE" w:rsidRDefault="001675DE" w:rsidP="001675DE">
      <w:pPr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highlight w:val="yellow"/>
          <w:lang w:eastAsia="pl-PL"/>
        </w:rPr>
      </w:pPr>
    </w:p>
    <w:p w:rsidR="001675DE" w:rsidRPr="001675DE" w:rsidRDefault="001675DE" w:rsidP="001675DE">
      <w:pPr>
        <w:spacing w:after="0" w:line="240" w:lineRule="auto"/>
        <w:jc w:val="center"/>
        <w:rPr>
          <w:rFonts w:asciiTheme="majorHAnsi" w:eastAsia="Times New Roman" w:hAnsiTheme="majorHAnsi"/>
          <w:b/>
          <w:bCs/>
          <w:sz w:val="24"/>
          <w:szCs w:val="24"/>
          <w:lang w:eastAsia="pl-PL"/>
        </w:rPr>
      </w:pPr>
      <w:r w:rsidRPr="001675DE">
        <w:rPr>
          <w:rFonts w:asciiTheme="majorHAnsi" w:eastAsia="Times New Roman" w:hAnsiTheme="majorHAnsi"/>
          <w:b/>
          <w:bCs/>
          <w:sz w:val="24"/>
          <w:szCs w:val="24"/>
          <w:lang w:eastAsia="pl-PL"/>
        </w:rPr>
        <w:t>§ 14</w:t>
      </w:r>
    </w:p>
    <w:p w:rsidR="001675DE" w:rsidRPr="001675DE" w:rsidRDefault="001675DE" w:rsidP="001675DE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 w:rsidRPr="001675DE">
        <w:rPr>
          <w:rFonts w:asciiTheme="majorHAnsi" w:eastAsia="Times New Roman" w:hAnsiTheme="majorHAnsi"/>
          <w:sz w:val="24"/>
          <w:szCs w:val="24"/>
          <w:lang w:eastAsia="pl-PL"/>
        </w:rPr>
        <w:t>Wynagrodzenie Członków Kapituły z tytułu udziału w jej pracach ustalane jest corocznie przez Burmistrza.</w:t>
      </w:r>
    </w:p>
    <w:p w:rsidR="001675DE" w:rsidRPr="001675DE" w:rsidRDefault="001675DE" w:rsidP="001675DE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 w:rsidRPr="001675DE">
        <w:rPr>
          <w:rFonts w:asciiTheme="majorHAnsi" w:eastAsia="Times New Roman" w:hAnsiTheme="majorHAnsi"/>
          <w:sz w:val="24"/>
          <w:szCs w:val="24"/>
          <w:lang w:eastAsia="pl-PL"/>
        </w:rPr>
        <w:t>W przypadku nieobecności na posiedzeniu, Członkowi Kapituły nie przysługuje wynagrodzenie</w:t>
      </w:r>
    </w:p>
    <w:p w:rsidR="001675DE" w:rsidRPr="001675DE" w:rsidRDefault="001675DE" w:rsidP="001675DE">
      <w:pPr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</w:p>
    <w:p w:rsidR="001675DE" w:rsidRPr="001675DE" w:rsidRDefault="001675DE" w:rsidP="001675DE">
      <w:pPr>
        <w:spacing w:after="0" w:line="240" w:lineRule="auto"/>
        <w:jc w:val="center"/>
        <w:rPr>
          <w:rFonts w:asciiTheme="majorHAnsi" w:eastAsia="Times New Roman" w:hAnsiTheme="majorHAnsi"/>
          <w:b/>
          <w:bCs/>
          <w:sz w:val="24"/>
          <w:szCs w:val="24"/>
          <w:lang w:eastAsia="pl-PL"/>
        </w:rPr>
      </w:pPr>
      <w:r w:rsidRPr="001675DE">
        <w:rPr>
          <w:rFonts w:asciiTheme="majorHAnsi" w:eastAsia="Times New Roman" w:hAnsiTheme="majorHAnsi"/>
          <w:b/>
          <w:bCs/>
          <w:sz w:val="24"/>
          <w:szCs w:val="24"/>
          <w:lang w:eastAsia="pl-PL"/>
        </w:rPr>
        <w:t>§ 15</w:t>
      </w:r>
    </w:p>
    <w:p w:rsidR="001675DE" w:rsidRPr="001675DE" w:rsidRDefault="001675DE" w:rsidP="001675DE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 w:rsidRPr="001675DE">
        <w:rPr>
          <w:rFonts w:asciiTheme="majorHAnsi" w:eastAsia="Times New Roman" w:hAnsiTheme="majorHAnsi"/>
          <w:sz w:val="24"/>
          <w:szCs w:val="24"/>
          <w:lang w:eastAsia="pl-PL"/>
        </w:rPr>
        <w:t>W przypadku kiedy Członek Kapituły nie może być obecny na posiedzeniu z ważnych przyczyn może przedstawić Przewodniczącemu Kapituły na piśmie swoje propozycje, stosownie do celu i przedmiotu danego posiedzenia.</w:t>
      </w:r>
    </w:p>
    <w:p w:rsidR="001675DE" w:rsidRPr="001675DE" w:rsidRDefault="001675DE" w:rsidP="001675DE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 w:rsidRPr="001675DE">
        <w:rPr>
          <w:rFonts w:asciiTheme="majorHAnsi" w:eastAsia="Times New Roman" w:hAnsiTheme="majorHAnsi"/>
          <w:sz w:val="24"/>
          <w:szCs w:val="24"/>
          <w:lang w:eastAsia="pl-PL"/>
        </w:rPr>
        <w:t>Opinia przedstawiona na piśmie nie będzie miała charakteru wiążącego.</w:t>
      </w:r>
    </w:p>
    <w:p w:rsidR="001675DE" w:rsidRPr="001675DE" w:rsidRDefault="001675DE" w:rsidP="001675DE">
      <w:pPr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</w:p>
    <w:p w:rsidR="001675DE" w:rsidRPr="001675DE" w:rsidRDefault="001675DE" w:rsidP="001675DE">
      <w:pPr>
        <w:spacing w:after="0" w:line="240" w:lineRule="auto"/>
        <w:jc w:val="center"/>
        <w:rPr>
          <w:rFonts w:asciiTheme="majorHAnsi" w:eastAsia="Times New Roman" w:hAnsiTheme="majorHAnsi"/>
          <w:b/>
          <w:bCs/>
          <w:sz w:val="24"/>
          <w:szCs w:val="24"/>
          <w:lang w:eastAsia="pl-PL"/>
        </w:rPr>
      </w:pPr>
      <w:r w:rsidRPr="001675DE">
        <w:rPr>
          <w:rFonts w:asciiTheme="majorHAnsi" w:eastAsia="Times New Roman" w:hAnsiTheme="majorHAnsi"/>
          <w:b/>
          <w:bCs/>
          <w:sz w:val="24"/>
          <w:szCs w:val="24"/>
          <w:lang w:eastAsia="pl-PL"/>
        </w:rPr>
        <w:t>§ 16</w:t>
      </w:r>
    </w:p>
    <w:p w:rsidR="001675DE" w:rsidRPr="001675DE" w:rsidRDefault="001675DE" w:rsidP="001675DE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Theme="majorHAnsi" w:eastAsia="Times New Roman" w:hAnsiTheme="majorHAnsi"/>
          <w:sz w:val="24"/>
          <w:szCs w:val="24"/>
        </w:rPr>
      </w:pPr>
      <w:r w:rsidRPr="001675DE">
        <w:rPr>
          <w:rFonts w:asciiTheme="majorHAnsi" w:eastAsia="Times New Roman" w:hAnsiTheme="majorHAnsi"/>
          <w:sz w:val="24"/>
          <w:szCs w:val="24"/>
        </w:rPr>
        <w:t>Kapituła podejmuje Uchwałę o Nagrodzie w oparciu o postanowienia Regulaminu Nagrody Literackiej Zakopanego. Uchwała ma charakter opinii ( rekomendacji), którą przedkłada się Burmistrzowi Miasta Zakopane.</w:t>
      </w:r>
    </w:p>
    <w:p w:rsidR="001675DE" w:rsidRPr="001675DE" w:rsidRDefault="001675DE" w:rsidP="001675DE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 w:rsidRPr="001675DE">
        <w:rPr>
          <w:rFonts w:asciiTheme="majorHAnsi" w:eastAsia="Times New Roman" w:hAnsiTheme="majorHAnsi"/>
          <w:sz w:val="24"/>
          <w:szCs w:val="24"/>
          <w:lang w:eastAsia="pl-PL"/>
        </w:rPr>
        <w:t xml:space="preserve">Kapituła dokonuje wyboru w formie uchwały wraz z pisemnym uzasadnieniem. Uchwała Kapituły o wyborze wymaga jednomyślności wszystkich jej członków. </w:t>
      </w:r>
    </w:p>
    <w:p w:rsidR="001675DE" w:rsidRPr="001675DE" w:rsidRDefault="001675DE" w:rsidP="001675DE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 w:rsidRPr="001675DE">
        <w:rPr>
          <w:rFonts w:asciiTheme="majorHAnsi" w:eastAsia="Times New Roman" w:hAnsiTheme="majorHAnsi"/>
          <w:sz w:val="24"/>
          <w:szCs w:val="24"/>
          <w:lang w:eastAsia="pl-PL"/>
        </w:rPr>
        <w:t xml:space="preserve">Uchwały Kapituły podpisuje jej Przewodniczący, który następnie przedstawia je Burmistrzowi. </w:t>
      </w:r>
    </w:p>
    <w:p w:rsidR="001675DE" w:rsidRPr="001675DE" w:rsidRDefault="001675DE" w:rsidP="001675DE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 w:rsidRPr="001675DE">
        <w:rPr>
          <w:rFonts w:asciiTheme="majorHAnsi" w:eastAsia="Times New Roman" w:hAnsiTheme="majorHAnsi"/>
          <w:sz w:val="24"/>
          <w:szCs w:val="24"/>
          <w:lang w:eastAsia="pl-PL"/>
        </w:rPr>
        <w:t>W sprawach nieuregulowanych w Regulaminie Kapituła podejmuje decyzje według własnego uznania, kierując się zasadami słuszności oraz charakterem Nagrody i jej założeniami.</w:t>
      </w:r>
    </w:p>
    <w:p w:rsidR="001675DE" w:rsidRPr="001675DE" w:rsidRDefault="001675DE" w:rsidP="001675DE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 w:rsidRPr="001675DE">
        <w:rPr>
          <w:rFonts w:asciiTheme="majorHAnsi" w:eastAsia="Times New Roman" w:hAnsiTheme="majorHAnsi"/>
          <w:sz w:val="24"/>
          <w:szCs w:val="24"/>
          <w:lang w:eastAsia="pl-PL"/>
        </w:rPr>
        <w:t>Ostatecznego wyboru laureata dokonuje</w:t>
      </w:r>
      <w:r w:rsidR="00595B68" w:rsidRPr="00595B68">
        <w:rPr>
          <w:rFonts w:asciiTheme="majorHAnsi" w:eastAsia="Times New Roman" w:hAnsiTheme="majorHAnsi"/>
          <w:sz w:val="24"/>
          <w:szCs w:val="24"/>
          <w:lang w:eastAsia="pl-PL"/>
        </w:rPr>
        <w:t xml:space="preserve"> </w:t>
      </w:r>
      <w:r w:rsidR="00595B68" w:rsidRPr="001675DE">
        <w:rPr>
          <w:rFonts w:asciiTheme="majorHAnsi" w:eastAsia="Times New Roman" w:hAnsiTheme="majorHAnsi"/>
          <w:sz w:val="24"/>
          <w:szCs w:val="24"/>
          <w:lang w:eastAsia="pl-PL"/>
        </w:rPr>
        <w:t>Burmistrz</w:t>
      </w:r>
      <w:r w:rsidRPr="001675DE">
        <w:rPr>
          <w:rFonts w:asciiTheme="majorHAnsi" w:eastAsia="Times New Roman" w:hAnsiTheme="majorHAnsi"/>
          <w:sz w:val="24"/>
          <w:szCs w:val="24"/>
          <w:lang w:eastAsia="pl-PL"/>
        </w:rPr>
        <w:t xml:space="preserve">. </w:t>
      </w:r>
    </w:p>
    <w:p w:rsidR="001675DE" w:rsidRPr="001675DE" w:rsidRDefault="001675DE" w:rsidP="001675DE">
      <w:pPr>
        <w:spacing w:after="0" w:line="240" w:lineRule="auto"/>
        <w:jc w:val="center"/>
        <w:rPr>
          <w:rFonts w:asciiTheme="majorHAnsi" w:eastAsia="Times New Roman" w:hAnsiTheme="majorHAnsi"/>
          <w:sz w:val="24"/>
          <w:szCs w:val="24"/>
          <w:lang w:eastAsia="pl-PL"/>
        </w:rPr>
      </w:pPr>
      <w:r w:rsidRPr="001675DE">
        <w:rPr>
          <w:rFonts w:asciiTheme="majorHAnsi" w:eastAsia="Times New Roman" w:hAnsiTheme="majorHAnsi"/>
          <w:b/>
          <w:bCs/>
          <w:sz w:val="24"/>
          <w:szCs w:val="24"/>
          <w:lang w:eastAsia="pl-PL"/>
        </w:rPr>
        <w:lastRenderedPageBreak/>
        <w:t>§ 17</w:t>
      </w:r>
    </w:p>
    <w:p w:rsidR="001675DE" w:rsidRPr="001675DE" w:rsidRDefault="001675DE" w:rsidP="001675DE">
      <w:pPr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 w:rsidRPr="001675DE">
        <w:rPr>
          <w:rFonts w:asciiTheme="majorHAnsi" w:eastAsia="Times New Roman" w:hAnsiTheme="majorHAnsi"/>
          <w:sz w:val="24"/>
          <w:szCs w:val="24"/>
          <w:lang w:eastAsia="pl-PL"/>
        </w:rPr>
        <w:t>Członków Kapituły obowiązuje zasada zachowania poufności w kwestiach dotyczących przebiegu posiedzeń i podejmowanych uchwał.</w:t>
      </w:r>
    </w:p>
    <w:p w:rsidR="001675DE" w:rsidRPr="001675DE" w:rsidRDefault="001675DE" w:rsidP="001675DE">
      <w:pPr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</w:p>
    <w:p w:rsidR="001675DE" w:rsidRPr="001675DE" w:rsidRDefault="001675DE" w:rsidP="001675DE">
      <w:pPr>
        <w:spacing w:after="0" w:line="240" w:lineRule="auto"/>
        <w:jc w:val="center"/>
        <w:rPr>
          <w:rFonts w:asciiTheme="majorHAnsi" w:eastAsia="Times New Roman" w:hAnsiTheme="majorHAnsi"/>
          <w:b/>
          <w:bCs/>
          <w:sz w:val="24"/>
          <w:szCs w:val="24"/>
          <w:lang w:eastAsia="pl-PL"/>
        </w:rPr>
      </w:pPr>
      <w:r w:rsidRPr="001675DE">
        <w:rPr>
          <w:rFonts w:asciiTheme="majorHAnsi" w:eastAsia="Times New Roman" w:hAnsiTheme="majorHAnsi"/>
          <w:b/>
          <w:bCs/>
          <w:sz w:val="24"/>
          <w:szCs w:val="24"/>
          <w:lang w:eastAsia="pl-PL"/>
        </w:rPr>
        <w:t>§ 18</w:t>
      </w:r>
    </w:p>
    <w:p w:rsidR="001675DE" w:rsidRPr="001675DE" w:rsidRDefault="001675DE" w:rsidP="00595B68">
      <w:pPr>
        <w:spacing w:after="0" w:line="240" w:lineRule="auto"/>
        <w:jc w:val="both"/>
        <w:rPr>
          <w:rFonts w:asciiTheme="majorHAnsi" w:eastAsia="Times New Roman" w:hAnsiTheme="majorHAnsi"/>
          <w:b/>
          <w:bCs/>
          <w:sz w:val="24"/>
          <w:szCs w:val="24"/>
          <w:lang w:eastAsia="pl-PL"/>
        </w:rPr>
      </w:pPr>
      <w:r w:rsidRPr="001675DE">
        <w:rPr>
          <w:rFonts w:asciiTheme="majorHAnsi" w:eastAsia="Times New Roman" w:hAnsiTheme="majorHAnsi"/>
          <w:bCs/>
          <w:sz w:val="24"/>
          <w:szCs w:val="24"/>
          <w:lang w:eastAsia="pl-PL"/>
        </w:rPr>
        <w:t>Obsługę administracyjną Ka</w:t>
      </w:r>
      <w:r w:rsidR="00595B68">
        <w:rPr>
          <w:rFonts w:asciiTheme="majorHAnsi" w:eastAsia="Times New Roman" w:hAnsiTheme="majorHAnsi"/>
          <w:bCs/>
          <w:sz w:val="24"/>
          <w:szCs w:val="24"/>
          <w:lang w:eastAsia="pl-PL"/>
        </w:rPr>
        <w:t>pituły sprawuje Wydział Kultury.</w:t>
      </w:r>
    </w:p>
    <w:p w:rsidR="001675DE" w:rsidRPr="001675DE" w:rsidRDefault="001675DE" w:rsidP="001675DE">
      <w:pPr>
        <w:spacing w:after="0" w:line="240" w:lineRule="auto"/>
        <w:jc w:val="center"/>
        <w:rPr>
          <w:rFonts w:asciiTheme="majorHAnsi" w:eastAsia="Times New Roman" w:hAnsiTheme="majorHAnsi"/>
          <w:b/>
          <w:bCs/>
          <w:sz w:val="24"/>
          <w:szCs w:val="24"/>
          <w:lang w:eastAsia="pl-PL"/>
        </w:rPr>
      </w:pPr>
    </w:p>
    <w:p w:rsidR="001675DE" w:rsidRPr="001675DE" w:rsidRDefault="001675DE" w:rsidP="001675DE">
      <w:pPr>
        <w:spacing w:after="0" w:line="240" w:lineRule="auto"/>
        <w:jc w:val="center"/>
        <w:rPr>
          <w:rFonts w:asciiTheme="majorHAnsi" w:eastAsia="Times New Roman" w:hAnsiTheme="majorHAnsi"/>
          <w:b/>
          <w:bCs/>
          <w:sz w:val="24"/>
          <w:szCs w:val="24"/>
          <w:lang w:eastAsia="pl-PL"/>
        </w:rPr>
      </w:pPr>
      <w:r w:rsidRPr="001675DE">
        <w:rPr>
          <w:rFonts w:asciiTheme="majorHAnsi" w:eastAsia="Times New Roman" w:hAnsiTheme="majorHAnsi"/>
          <w:b/>
          <w:bCs/>
          <w:sz w:val="24"/>
          <w:szCs w:val="24"/>
          <w:lang w:eastAsia="pl-PL"/>
        </w:rPr>
        <w:t>Rozdział 4</w:t>
      </w:r>
    </w:p>
    <w:p w:rsidR="001675DE" w:rsidRPr="001675DE" w:rsidRDefault="001675DE" w:rsidP="001675DE">
      <w:pPr>
        <w:spacing w:after="0" w:line="240" w:lineRule="auto"/>
        <w:jc w:val="center"/>
        <w:rPr>
          <w:rFonts w:asciiTheme="majorHAnsi" w:eastAsia="Times New Roman" w:hAnsiTheme="majorHAnsi"/>
          <w:b/>
          <w:bCs/>
          <w:sz w:val="24"/>
          <w:szCs w:val="24"/>
          <w:lang w:eastAsia="pl-PL"/>
        </w:rPr>
      </w:pPr>
      <w:r w:rsidRPr="001675DE">
        <w:rPr>
          <w:rFonts w:asciiTheme="majorHAnsi" w:eastAsia="Times New Roman" w:hAnsiTheme="majorHAnsi"/>
          <w:b/>
          <w:bCs/>
          <w:sz w:val="24"/>
          <w:szCs w:val="24"/>
          <w:lang w:eastAsia="pl-PL"/>
        </w:rPr>
        <w:t>Przepisy końcowe</w:t>
      </w:r>
    </w:p>
    <w:p w:rsidR="001675DE" w:rsidRPr="001675DE" w:rsidRDefault="001675DE" w:rsidP="001675DE">
      <w:pPr>
        <w:spacing w:after="0" w:line="240" w:lineRule="auto"/>
        <w:jc w:val="center"/>
        <w:rPr>
          <w:rFonts w:asciiTheme="majorHAnsi" w:eastAsia="Times New Roman" w:hAnsiTheme="majorHAnsi"/>
          <w:sz w:val="24"/>
          <w:szCs w:val="24"/>
          <w:lang w:eastAsia="pl-PL"/>
        </w:rPr>
      </w:pPr>
    </w:p>
    <w:p w:rsidR="001675DE" w:rsidRPr="001675DE" w:rsidRDefault="001675DE" w:rsidP="001675DE">
      <w:pPr>
        <w:spacing w:after="0" w:line="240" w:lineRule="auto"/>
        <w:jc w:val="center"/>
        <w:rPr>
          <w:rFonts w:asciiTheme="majorHAnsi" w:eastAsia="Times New Roman" w:hAnsiTheme="majorHAnsi"/>
          <w:b/>
          <w:bCs/>
          <w:sz w:val="24"/>
          <w:szCs w:val="24"/>
          <w:lang w:eastAsia="pl-PL"/>
        </w:rPr>
      </w:pPr>
      <w:r w:rsidRPr="001675DE">
        <w:rPr>
          <w:rFonts w:asciiTheme="majorHAnsi" w:eastAsia="Times New Roman" w:hAnsiTheme="majorHAnsi"/>
          <w:b/>
          <w:bCs/>
          <w:sz w:val="24"/>
          <w:szCs w:val="24"/>
          <w:lang w:eastAsia="pl-PL"/>
        </w:rPr>
        <w:t>§ 19</w:t>
      </w:r>
    </w:p>
    <w:p w:rsidR="001675DE" w:rsidRPr="001675DE" w:rsidRDefault="001675DE" w:rsidP="001675DE">
      <w:pPr>
        <w:spacing w:after="0" w:line="240" w:lineRule="auto"/>
        <w:rPr>
          <w:rFonts w:asciiTheme="majorHAnsi" w:eastAsia="Times New Roman" w:hAnsiTheme="majorHAnsi"/>
          <w:bCs/>
          <w:sz w:val="24"/>
          <w:szCs w:val="24"/>
          <w:lang w:eastAsia="pl-PL"/>
        </w:rPr>
      </w:pPr>
      <w:r w:rsidRPr="001675DE">
        <w:rPr>
          <w:rFonts w:asciiTheme="majorHAnsi" w:eastAsia="Times New Roman" w:hAnsiTheme="majorHAnsi"/>
          <w:bCs/>
          <w:sz w:val="24"/>
          <w:szCs w:val="24"/>
          <w:lang w:eastAsia="pl-PL"/>
        </w:rPr>
        <w:t>Organizator przewiduje możliwość wykorzystania zwycięskich książek we fragmentach w kampaniach reklamowych miasta Zakopane.</w:t>
      </w:r>
    </w:p>
    <w:p w:rsidR="001675DE" w:rsidRPr="001675DE" w:rsidRDefault="001675DE" w:rsidP="001675DE">
      <w:pPr>
        <w:spacing w:after="0" w:line="240" w:lineRule="auto"/>
        <w:rPr>
          <w:rFonts w:asciiTheme="majorHAnsi" w:eastAsia="Times New Roman" w:hAnsiTheme="majorHAnsi"/>
          <w:bCs/>
          <w:sz w:val="24"/>
          <w:szCs w:val="24"/>
          <w:lang w:eastAsia="pl-PL"/>
        </w:rPr>
      </w:pPr>
    </w:p>
    <w:p w:rsidR="001675DE" w:rsidRPr="001675DE" w:rsidRDefault="001675DE" w:rsidP="001675DE">
      <w:pPr>
        <w:spacing w:after="0" w:line="240" w:lineRule="auto"/>
        <w:jc w:val="center"/>
        <w:rPr>
          <w:rFonts w:asciiTheme="majorHAnsi" w:eastAsia="Times New Roman" w:hAnsiTheme="majorHAnsi"/>
          <w:b/>
          <w:bCs/>
          <w:sz w:val="24"/>
          <w:szCs w:val="24"/>
          <w:lang w:eastAsia="pl-PL"/>
        </w:rPr>
      </w:pPr>
      <w:r w:rsidRPr="001675DE">
        <w:rPr>
          <w:rFonts w:asciiTheme="majorHAnsi" w:eastAsia="Times New Roman" w:hAnsiTheme="majorHAnsi"/>
          <w:b/>
          <w:bCs/>
          <w:sz w:val="24"/>
          <w:szCs w:val="24"/>
          <w:lang w:eastAsia="pl-PL"/>
        </w:rPr>
        <w:t>§ 20</w:t>
      </w:r>
    </w:p>
    <w:p w:rsidR="001675DE" w:rsidRPr="001675DE" w:rsidRDefault="001675DE" w:rsidP="001675DE">
      <w:pPr>
        <w:spacing w:after="0" w:line="240" w:lineRule="auto"/>
        <w:jc w:val="both"/>
        <w:rPr>
          <w:rFonts w:asciiTheme="majorHAnsi" w:eastAsia="Times New Roman" w:hAnsiTheme="majorHAnsi"/>
          <w:bCs/>
          <w:sz w:val="24"/>
          <w:szCs w:val="24"/>
          <w:lang w:eastAsia="pl-PL"/>
        </w:rPr>
      </w:pPr>
      <w:r w:rsidRPr="001675DE">
        <w:rPr>
          <w:rFonts w:asciiTheme="majorHAnsi" w:eastAsia="Times New Roman" w:hAnsiTheme="majorHAnsi"/>
          <w:bCs/>
          <w:sz w:val="24"/>
          <w:szCs w:val="24"/>
          <w:lang w:eastAsia="pl-PL"/>
        </w:rPr>
        <w:t>Złożenie książek do konkursu przez uczestników jest równoznaczne z oświadczeniem, że są oni ich autorami i w żaden sposób nie naruszyli praw autorskich osób trzecich. Organizatorzy nie ponoszą odpowiedzialności za nieprzestrzeganie przez autorów książek postanowień ustawy o prawach autorskich.</w:t>
      </w:r>
    </w:p>
    <w:p w:rsidR="001675DE" w:rsidRPr="001675DE" w:rsidRDefault="001675DE" w:rsidP="001675DE">
      <w:pPr>
        <w:spacing w:after="0" w:line="240" w:lineRule="auto"/>
        <w:jc w:val="both"/>
        <w:rPr>
          <w:rFonts w:asciiTheme="majorHAnsi" w:eastAsia="Times New Roman" w:hAnsiTheme="majorHAnsi"/>
          <w:bCs/>
          <w:sz w:val="24"/>
          <w:szCs w:val="24"/>
          <w:lang w:eastAsia="pl-PL"/>
        </w:rPr>
      </w:pPr>
    </w:p>
    <w:p w:rsidR="001675DE" w:rsidRPr="001675DE" w:rsidRDefault="001675DE" w:rsidP="001675DE">
      <w:pPr>
        <w:spacing w:after="0" w:line="240" w:lineRule="auto"/>
        <w:jc w:val="center"/>
        <w:rPr>
          <w:rFonts w:asciiTheme="majorHAnsi" w:eastAsia="Times New Roman" w:hAnsiTheme="majorHAnsi"/>
          <w:b/>
          <w:bCs/>
          <w:sz w:val="24"/>
          <w:szCs w:val="24"/>
          <w:lang w:eastAsia="pl-PL"/>
        </w:rPr>
      </w:pPr>
      <w:r w:rsidRPr="001675DE">
        <w:rPr>
          <w:rFonts w:asciiTheme="majorHAnsi" w:eastAsia="Times New Roman" w:hAnsiTheme="majorHAnsi"/>
          <w:b/>
          <w:bCs/>
          <w:sz w:val="24"/>
          <w:szCs w:val="24"/>
          <w:lang w:eastAsia="pl-PL"/>
        </w:rPr>
        <w:t>§21</w:t>
      </w:r>
    </w:p>
    <w:p w:rsidR="00595B68" w:rsidRPr="00595B68" w:rsidRDefault="001675DE" w:rsidP="00595B68">
      <w:pPr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 w:rsidRPr="00595B68">
        <w:rPr>
          <w:rFonts w:asciiTheme="majorHAnsi" w:eastAsia="Times New Roman" w:hAnsiTheme="majorHAnsi"/>
          <w:bCs/>
          <w:sz w:val="24"/>
          <w:szCs w:val="24"/>
          <w:lang w:eastAsia="pl-PL"/>
        </w:rPr>
        <w:t xml:space="preserve">Zgłoszenie książek na konkurs uważane będzie za wyrażenie zgody na publikowanie danych osobowych zgodnie z </w:t>
      </w:r>
      <w:r w:rsidR="00595B68" w:rsidRPr="00595B68">
        <w:rPr>
          <w:rFonts w:asciiTheme="majorHAnsi" w:eastAsia="Times New Roman" w:hAnsiTheme="majorHAnsi"/>
          <w:sz w:val="24"/>
          <w:szCs w:val="24"/>
          <w:lang w:eastAsia="pl-PL"/>
        </w:rPr>
        <w:t>Rozporządzenie Parlamentu Europejskiego I Rady (U</w:t>
      </w:r>
      <w:r w:rsidR="00595B68">
        <w:rPr>
          <w:rFonts w:asciiTheme="majorHAnsi" w:eastAsia="Times New Roman" w:hAnsiTheme="majorHAnsi"/>
          <w:sz w:val="24"/>
          <w:szCs w:val="24"/>
          <w:lang w:eastAsia="pl-PL"/>
        </w:rPr>
        <w:t>E</w:t>
      </w:r>
      <w:r w:rsidR="00595B68" w:rsidRPr="00595B68">
        <w:rPr>
          <w:rFonts w:asciiTheme="majorHAnsi" w:eastAsia="Times New Roman" w:hAnsiTheme="majorHAnsi"/>
          <w:sz w:val="24"/>
          <w:szCs w:val="24"/>
          <w:lang w:eastAsia="pl-PL"/>
        </w:rPr>
        <w:t xml:space="preserve">) 2016/679 </w:t>
      </w:r>
      <w:r w:rsidR="00595B68" w:rsidRPr="00595B68">
        <w:rPr>
          <w:rFonts w:asciiTheme="majorHAnsi" w:eastAsia="Times New Roman" w:hAnsiTheme="majorHAnsi"/>
          <w:sz w:val="24"/>
          <w:szCs w:val="24"/>
          <w:lang w:eastAsia="pl-PL"/>
        </w:rPr>
        <w:t>z dnia 27 kwietnia 2016 r.</w:t>
      </w:r>
      <w:r w:rsidR="00595B68" w:rsidRPr="00595B68">
        <w:rPr>
          <w:rFonts w:asciiTheme="majorHAnsi" w:eastAsia="Times New Roman" w:hAnsiTheme="majorHAnsi"/>
          <w:sz w:val="24"/>
          <w:szCs w:val="24"/>
          <w:lang w:eastAsia="pl-PL"/>
        </w:rPr>
        <w:t xml:space="preserve"> </w:t>
      </w:r>
      <w:r w:rsidR="00595B68" w:rsidRPr="00595B68">
        <w:rPr>
          <w:rFonts w:asciiTheme="majorHAnsi" w:eastAsia="Times New Roman" w:hAnsiTheme="majorHAnsi"/>
          <w:sz w:val="24"/>
          <w:szCs w:val="24"/>
          <w:lang w:eastAsia="pl-PL"/>
        </w:rPr>
        <w:t>w sprawie ochrony osób fizycznych w związku z przetwarzaniem danych osobowych i w sprawie swobodnego przepływu takich danych oraz uchylenia dyrektywy 95/46/WE (ogólne rozporządzenie o ochronie danych)</w:t>
      </w:r>
      <w:r w:rsidR="00595B68">
        <w:rPr>
          <w:rFonts w:asciiTheme="majorHAnsi" w:eastAsia="Times New Roman" w:hAnsiTheme="majorHAnsi"/>
          <w:sz w:val="24"/>
          <w:szCs w:val="24"/>
          <w:lang w:eastAsia="pl-PL"/>
        </w:rPr>
        <w:t>.</w:t>
      </w:r>
    </w:p>
    <w:p w:rsidR="001675DE" w:rsidRPr="001675DE" w:rsidRDefault="001675DE" w:rsidP="00595B68">
      <w:pPr>
        <w:spacing w:after="0" w:line="240" w:lineRule="auto"/>
        <w:jc w:val="both"/>
        <w:rPr>
          <w:rFonts w:asciiTheme="majorHAnsi" w:eastAsia="Times New Roman" w:hAnsiTheme="majorHAnsi"/>
          <w:bCs/>
          <w:sz w:val="24"/>
          <w:szCs w:val="24"/>
          <w:lang w:eastAsia="pl-PL"/>
        </w:rPr>
      </w:pPr>
      <w:r w:rsidRPr="001675DE">
        <w:rPr>
          <w:rFonts w:asciiTheme="majorHAnsi" w:eastAsia="Times New Roman" w:hAnsiTheme="majorHAnsi"/>
          <w:bCs/>
          <w:sz w:val="24"/>
          <w:szCs w:val="24"/>
          <w:lang w:eastAsia="pl-PL"/>
        </w:rPr>
        <w:t xml:space="preserve">Ponadto uczestnicy konkursu wyrażają zgodę na opublikowanie swojego imienia </w:t>
      </w:r>
      <w:r w:rsidR="00595B68">
        <w:rPr>
          <w:rFonts w:asciiTheme="majorHAnsi" w:eastAsia="Times New Roman" w:hAnsiTheme="majorHAnsi"/>
          <w:bCs/>
          <w:sz w:val="24"/>
          <w:szCs w:val="24"/>
          <w:lang w:eastAsia="pl-PL"/>
        </w:rPr>
        <w:br/>
      </w:r>
      <w:r w:rsidRPr="001675DE">
        <w:rPr>
          <w:rFonts w:asciiTheme="majorHAnsi" w:eastAsia="Times New Roman" w:hAnsiTheme="majorHAnsi"/>
          <w:bCs/>
          <w:sz w:val="24"/>
          <w:szCs w:val="24"/>
          <w:lang w:eastAsia="pl-PL"/>
        </w:rPr>
        <w:t>i nazwiska, miejscowości zamieszkania oraz informacji o otrzymanej nagrodzie na stronach organizatora, w innych  środkach masowego przekazu, na potrzeby promocji miasta Zakopane. Uczestnikom przysługuje prawo dostępu do treści swoich danych</w:t>
      </w:r>
      <w:r w:rsidR="00595B68">
        <w:rPr>
          <w:rFonts w:asciiTheme="majorHAnsi" w:eastAsia="Times New Roman" w:hAnsiTheme="majorHAnsi"/>
          <w:bCs/>
          <w:sz w:val="24"/>
          <w:szCs w:val="24"/>
          <w:lang w:eastAsia="pl-PL"/>
        </w:rPr>
        <w:t>, ich poprawiania oraz żądanie ich usunięcia.</w:t>
      </w:r>
    </w:p>
    <w:p w:rsidR="001675DE" w:rsidRPr="001675DE" w:rsidRDefault="001675DE" w:rsidP="001675DE">
      <w:pPr>
        <w:spacing w:after="0" w:line="240" w:lineRule="auto"/>
        <w:jc w:val="both"/>
        <w:rPr>
          <w:rFonts w:asciiTheme="majorHAnsi" w:eastAsia="Times New Roman" w:hAnsiTheme="majorHAnsi"/>
          <w:bCs/>
          <w:sz w:val="24"/>
          <w:szCs w:val="24"/>
          <w:lang w:eastAsia="pl-PL"/>
        </w:rPr>
      </w:pPr>
    </w:p>
    <w:p w:rsidR="001675DE" w:rsidRPr="001675DE" w:rsidRDefault="001675DE" w:rsidP="001675DE">
      <w:pPr>
        <w:spacing w:after="0" w:line="240" w:lineRule="auto"/>
        <w:jc w:val="center"/>
        <w:rPr>
          <w:rFonts w:asciiTheme="majorHAnsi" w:eastAsia="Times New Roman" w:hAnsiTheme="majorHAnsi"/>
          <w:b/>
          <w:bCs/>
          <w:sz w:val="24"/>
          <w:szCs w:val="24"/>
          <w:lang w:eastAsia="pl-PL"/>
        </w:rPr>
      </w:pPr>
      <w:r w:rsidRPr="001675DE">
        <w:rPr>
          <w:rFonts w:asciiTheme="majorHAnsi" w:eastAsia="Times New Roman" w:hAnsiTheme="majorHAnsi"/>
          <w:b/>
          <w:bCs/>
          <w:sz w:val="24"/>
          <w:szCs w:val="24"/>
          <w:lang w:eastAsia="pl-PL"/>
        </w:rPr>
        <w:t>§22</w:t>
      </w:r>
    </w:p>
    <w:p w:rsidR="001675DE" w:rsidRPr="001675DE" w:rsidRDefault="001675DE" w:rsidP="001675DE">
      <w:pPr>
        <w:spacing w:after="0" w:line="240" w:lineRule="auto"/>
        <w:jc w:val="both"/>
        <w:rPr>
          <w:rFonts w:asciiTheme="majorHAnsi" w:eastAsia="Times New Roman" w:hAnsiTheme="majorHAnsi"/>
          <w:bCs/>
          <w:sz w:val="24"/>
          <w:szCs w:val="24"/>
          <w:lang w:eastAsia="pl-PL"/>
        </w:rPr>
      </w:pPr>
      <w:r w:rsidRPr="001675DE">
        <w:rPr>
          <w:rFonts w:asciiTheme="majorHAnsi" w:eastAsia="Times New Roman" w:hAnsiTheme="majorHAnsi"/>
          <w:bCs/>
          <w:sz w:val="24"/>
          <w:szCs w:val="24"/>
          <w:lang w:eastAsia="pl-PL"/>
        </w:rPr>
        <w:t>Udział w konkursie oznacza jednocześnie akceptację niniejszego regulaminu.</w:t>
      </w:r>
    </w:p>
    <w:p w:rsidR="001675DE" w:rsidRPr="001675DE" w:rsidRDefault="001675DE" w:rsidP="001675DE">
      <w:pPr>
        <w:spacing w:after="0" w:line="240" w:lineRule="auto"/>
        <w:jc w:val="both"/>
        <w:rPr>
          <w:rFonts w:asciiTheme="majorHAnsi" w:eastAsia="Times New Roman" w:hAnsiTheme="majorHAnsi"/>
          <w:bCs/>
          <w:sz w:val="24"/>
          <w:szCs w:val="24"/>
          <w:lang w:eastAsia="pl-PL"/>
        </w:rPr>
      </w:pPr>
    </w:p>
    <w:p w:rsidR="001675DE" w:rsidRPr="001675DE" w:rsidRDefault="001675DE" w:rsidP="001675DE">
      <w:pPr>
        <w:spacing w:after="0" w:line="240" w:lineRule="auto"/>
        <w:jc w:val="center"/>
        <w:rPr>
          <w:rFonts w:asciiTheme="majorHAnsi" w:eastAsia="Times New Roman" w:hAnsiTheme="majorHAnsi"/>
          <w:b/>
          <w:bCs/>
          <w:sz w:val="24"/>
          <w:szCs w:val="24"/>
          <w:lang w:eastAsia="pl-PL"/>
        </w:rPr>
      </w:pPr>
      <w:r w:rsidRPr="001675DE">
        <w:rPr>
          <w:rFonts w:asciiTheme="majorHAnsi" w:eastAsia="Times New Roman" w:hAnsiTheme="majorHAnsi"/>
          <w:b/>
          <w:bCs/>
          <w:sz w:val="24"/>
          <w:szCs w:val="24"/>
          <w:lang w:eastAsia="pl-PL"/>
        </w:rPr>
        <w:t>§23</w:t>
      </w:r>
    </w:p>
    <w:p w:rsidR="001675DE" w:rsidRPr="001675DE" w:rsidRDefault="001675DE" w:rsidP="001675DE">
      <w:pPr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 w:rsidRPr="001675DE">
        <w:rPr>
          <w:rFonts w:asciiTheme="majorHAnsi" w:eastAsia="Times New Roman" w:hAnsiTheme="majorHAnsi"/>
          <w:sz w:val="24"/>
          <w:szCs w:val="24"/>
          <w:lang w:eastAsia="pl-PL"/>
        </w:rPr>
        <w:t>Zmiany Regulaminu Nagrody Literackiej Zakopanego dokonuje organizator Nagrody w trybie określonym dla jego nadania.</w:t>
      </w:r>
    </w:p>
    <w:p w:rsidR="001675DE" w:rsidRPr="001675DE" w:rsidRDefault="001675DE" w:rsidP="001675D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AC750C" w:rsidRPr="001675DE" w:rsidRDefault="00AC750C">
      <w:pPr>
        <w:rPr>
          <w:rFonts w:asciiTheme="majorHAnsi" w:hAnsiTheme="majorHAnsi"/>
          <w:sz w:val="24"/>
          <w:szCs w:val="24"/>
        </w:rPr>
      </w:pPr>
    </w:p>
    <w:sectPr w:rsidR="00AC750C" w:rsidRPr="00167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64EB"/>
    <w:multiLevelType w:val="hybridMultilevel"/>
    <w:tmpl w:val="F34AF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13641"/>
    <w:multiLevelType w:val="hybridMultilevel"/>
    <w:tmpl w:val="32E24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54488"/>
    <w:multiLevelType w:val="hybridMultilevel"/>
    <w:tmpl w:val="B7584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F0589"/>
    <w:multiLevelType w:val="hybridMultilevel"/>
    <w:tmpl w:val="1A48C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52D52"/>
    <w:multiLevelType w:val="hybridMultilevel"/>
    <w:tmpl w:val="C0AE7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8181E"/>
    <w:multiLevelType w:val="hybridMultilevel"/>
    <w:tmpl w:val="30EA056C"/>
    <w:lvl w:ilvl="0" w:tplc="64625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E5B6E"/>
    <w:multiLevelType w:val="hybridMultilevel"/>
    <w:tmpl w:val="4106FEA4"/>
    <w:lvl w:ilvl="0" w:tplc="1A082E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31573F2"/>
    <w:multiLevelType w:val="hybridMultilevel"/>
    <w:tmpl w:val="5A9EE612"/>
    <w:lvl w:ilvl="0" w:tplc="EEBC52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A1190"/>
    <w:multiLevelType w:val="hybridMultilevel"/>
    <w:tmpl w:val="C7A24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219F9"/>
    <w:multiLevelType w:val="hybridMultilevel"/>
    <w:tmpl w:val="4B30D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8202C8"/>
    <w:multiLevelType w:val="hybridMultilevel"/>
    <w:tmpl w:val="C0A29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C34E2"/>
    <w:multiLevelType w:val="hybridMultilevel"/>
    <w:tmpl w:val="743E0EFA"/>
    <w:lvl w:ilvl="0" w:tplc="92F2E5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A5321FD"/>
    <w:multiLevelType w:val="hybridMultilevel"/>
    <w:tmpl w:val="4D041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991DFF"/>
    <w:multiLevelType w:val="hybridMultilevel"/>
    <w:tmpl w:val="C96E27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DE93668"/>
    <w:multiLevelType w:val="hybridMultilevel"/>
    <w:tmpl w:val="F984C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326567"/>
    <w:multiLevelType w:val="hybridMultilevel"/>
    <w:tmpl w:val="BA280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553F2E"/>
    <w:multiLevelType w:val="hybridMultilevel"/>
    <w:tmpl w:val="30EA056C"/>
    <w:lvl w:ilvl="0" w:tplc="64625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F918FC"/>
    <w:multiLevelType w:val="hybridMultilevel"/>
    <w:tmpl w:val="0E1E0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E62217"/>
    <w:multiLevelType w:val="hybridMultilevel"/>
    <w:tmpl w:val="A59E2B02"/>
    <w:lvl w:ilvl="0" w:tplc="667056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00C42E4"/>
    <w:multiLevelType w:val="hybridMultilevel"/>
    <w:tmpl w:val="50D68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14673D"/>
    <w:multiLevelType w:val="hybridMultilevel"/>
    <w:tmpl w:val="AD10B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A425AF"/>
    <w:multiLevelType w:val="hybridMultilevel"/>
    <w:tmpl w:val="6C1CF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4"/>
  </w:num>
  <w:num w:numId="4">
    <w:abstractNumId w:val="19"/>
  </w:num>
  <w:num w:numId="5">
    <w:abstractNumId w:val="7"/>
  </w:num>
  <w:num w:numId="6">
    <w:abstractNumId w:val="18"/>
  </w:num>
  <w:num w:numId="7">
    <w:abstractNumId w:val="2"/>
  </w:num>
  <w:num w:numId="8">
    <w:abstractNumId w:val="17"/>
  </w:num>
  <w:num w:numId="9">
    <w:abstractNumId w:val="10"/>
  </w:num>
  <w:num w:numId="10">
    <w:abstractNumId w:val="21"/>
  </w:num>
  <w:num w:numId="11">
    <w:abstractNumId w:val="8"/>
  </w:num>
  <w:num w:numId="12">
    <w:abstractNumId w:val="4"/>
  </w:num>
  <w:num w:numId="13">
    <w:abstractNumId w:val="12"/>
  </w:num>
  <w:num w:numId="14">
    <w:abstractNumId w:val="15"/>
  </w:num>
  <w:num w:numId="15">
    <w:abstractNumId w:val="6"/>
  </w:num>
  <w:num w:numId="16">
    <w:abstractNumId w:val="13"/>
  </w:num>
  <w:num w:numId="17">
    <w:abstractNumId w:val="0"/>
  </w:num>
  <w:num w:numId="18">
    <w:abstractNumId w:val="1"/>
  </w:num>
  <w:num w:numId="19">
    <w:abstractNumId w:val="11"/>
  </w:num>
  <w:num w:numId="20">
    <w:abstractNumId w:val="16"/>
  </w:num>
  <w:num w:numId="21">
    <w:abstractNumId w:val="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DE"/>
    <w:rsid w:val="001675DE"/>
    <w:rsid w:val="003D4754"/>
    <w:rsid w:val="005551D9"/>
    <w:rsid w:val="00595B68"/>
    <w:rsid w:val="00AC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5D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675D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675DE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character" w:styleId="Hipercze">
    <w:name w:val="Hyperlink"/>
    <w:basedOn w:val="Domylnaczcionkaakapitu"/>
    <w:uiPriority w:val="99"/>
    <w:unhideWhenUsed/>
    <w:rsid w:val="001675D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5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B6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5D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675D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675DE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character" w:styleId="Hipercze">
    <w:name w:val="Hyperlink"/>
    <w:basedOn w:val="Domylnaczcionkaakapitu"/>
    <w:uiPriority w:val="99"/>
    <w:unhideWhenUsed/>
    <w:rsid w:val="001675D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5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B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grodaliteracka@zakopane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1087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Staszak</dc:creator>
  <cp:lastModifiedBy>Joanna Staszak</cp:lastModifiedBy>
  <cp:revision>2</cp:revision>
  <cp:lastPrinted>2018-12-27T14:35:00Z</cp:lastPrinted>
  <dcterms:created xsi:type="dcterms:W3CDTF">2018-12-27T07:15:00Z</dcterms:created>
  <dcterms:modified xsi:type="dcterms:W3CDTF">2018-12-27T15:09:00Z</dcterms:modified>
</cp:coreProperties>
</file>