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6716" w14:textId="5C2A7CBE" w:rsidR="00047ED9" w:rsidRDefault="00047ED9" w:rsidP="00047ED9">
      <w:pPr>
        <w:jc w:val="center"/>
        <w:rPr>
          <w:b/>
          <w:sz w:val="26"/>
          <w:szCs w:val="26"/>
        </w:rPr>
      </w:pPr>
    </w:p>
    <w:p w14:paraId="65007065" w14:textId="77777777" w:rsidR="00047ED9" w:rsidRDefault="00047ED9" w:rsidP="00047ED9">
      <w:pPr>
        <w:jc w:val="center"/>
        <w:rPr>
          <w:b/>
          <w:sz w:val="26"/>
          <w:szCs w:val="26"/>
        </w:rPr>
      </w:pPr>
    </w:p>
    <w:p w14:paraId="77F87C13" w14:textId="77777777" w:rsidR="00047ED9" w:rsidRDefault="00047ED9" w:rsidP="00047E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G Ł O S Z E N I E</w:t>
      </w:r>
    </w:p>
    <w:p w14:paraId="12BCD0E1" w14:textId="4272FD04" w:rsidR="00047ED9" w:rsidRDefault="00047ED9" w:rsidP="00047ED9">
      <w:pPr>
        <w:spacing w:after="0"/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  </w:t>
      </w:r>
      <w:r>
        <w:rPr>
          <w:sz w:val="24"/>
          <w:szCs w:val="24"/>
        </w:rPr>
        <w:t xml:space="preserve">Uprzejmie informuję, że w dniu </w:t>
      </w:r>
      <w:r>
        <w:rPr>
          <w:b/>
          <w:sz w:val="24"/>
          <w:szCs w:val="24"/>
        </w:rPr>
        <w:t>14 czerwca</w:t>
      </w:r>
      <w:r>
        <w:rPr>
          <w:b/>
          <w:sz w:val="24"/>
          <w:szCs w:val="24"/>
        </w:rPr>
        <w:t xml:space="preserve"> 2022r. (</w:t>
      </w:r>
      <w:r>
        <w:rPr>
          <w:b/>
          <w:sz w:val="24"/>
          <w:szCs w:val="24"/>
        </w:rPr>
        <w:t>wtorek</w:t>
      </w:r>
      <w:r>
        <w:rPr>
          <w:b/>
          <w:sz w:val="24"/>
          <w:szCs w:val="24"/>
        </w:rPr>
        <w:t xml:space="preserve">) </w:t>
      </w:r>
    </w:p>
    <w:p w14:paraId="70A5F178" w14:textId="77777777" w:rsidR="00047ED9" w:rsidRDefault="00047ED9" w:rsidP="00047ED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o godz.  10.00</w:t>
      </w:r>
      <w:r>
        <w:rPr>
          <w:sz w:val="24"/>
          <w:szCs w:val="24"/>
        </w:rPr>
        <w:t xml:space="preserve"> w Urzędzie Miasta Zakopane,   ul. Kościuszki 13 –</w:t>
      </w:r>
    </w:p>
    <w:p w14:paraId="060F7378" w14:textId="16372245" w:rsidR="00047ED9" w:rsidRPr="00047ED9" w:rsidRDefault="00047ED9" w:rsidP="00047ED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sala obrad   odbędzie się  </w:t>
      </w:r>
      <w:r>
        <w:rPr>
          <w:b/>
          <w:sz w:val="24"/>
          <w:szCs w:val="24"/>
        </w:rPr>
        <w:t>XXX</w:t>
      </w:r>
      <w:r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 xml:space="preserve"> Sesja Rady Miasta Zakopane.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</w:p>
    <w:p w14:paraId="4DC12BBC" w14:textId="61E8F8A6" w:rsidR="003A6A0A" w:rsidRPr="00047ED9" w:rsidRDefault="003A6A0A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Otwarcie Sesji, stwierdzenie quorum.</w:t>
      </w:r>
    </w:p>
    <w:p w14:paraId="0C191644" w14:textId="65B163A6" w:rsidR="003A6A0A" w:rsidRPr="00047ED9" w:rsidRDefault="003A6A0A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Przyjęcie porządku obrad.</w:t>
      </w:r>
    </w:p>
    <w:p w14:paraId="6148D136" w14:textId="17D09AE5" w:rsidR="00001B88" w:rsidRPr="00047ED9" w:rsidRDefault="00001B88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Wręczenie odznaki Zasłużony dla Zdrowia Narodu oraz wręczenie odznaczeń Zasłużony Honorowy Dawca krwi.</w:t>
      </w:r>
    </w:p>
    <w:p w14:paraId="1827586A" w14:textId="77777777" w:rsidR="003A6A0A" w:rsidRPr="00047ED9" w:rsidRDefault="003A6A0A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Sprawozdanie z działalności Burmistrza.</w:t>
      </w:r>
    </w:p>
    <w:p w14:paraId="7FF23123" w14:textId="77777777" w:rsidR="003A6A0A" w:rsidRPr="00047ED9" w:rsidRDefault="003A6A0A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Sprawozdanie  z działalności Komisji Rady.</w:t>
      </w:r>
    </w:p>
    <w:p w14:paraId="511672E4" w14:textId="77777777" w:rsidR="003A6A0A" w:rsidRPr="00047ED9" w:rsidRDefault="003A6A0A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Informacja o złożonych interpelacjach, zapytaniach i odpowiedziach.</w:t>
      </w:r>
    </w:p>
    <w:p w14:paraId="752FBC79" w14:textId="22E545CC" w:rsidR="003A6A0A" w:rsidRPr="00047ED9" w:rsidRDefault="003A6A0A" w:rsidP="003A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Wolne wnioski.</w:t>
      </w:r>
    </w:p>
    <w:p w14:paraId="3DA3BAD1" w14:textId="590A24B9" w:rsidR="00BF3F02" w:rsidRPr="00047ED9" w:rsidRDefault="006606C4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przystąpienia do sporządzenia zmiany miejscowego planu zagospodarowania przestrzennego  dla obszaru urbanistycznego nazwanego: BACHLEDZKI WIERCH.</w:t>
      </w:r>
    </w:p>
    <w:p w14:paraId="12BF2223" w14:textId="483710BE" w:rsidR="006606C4" w:rsidRPr="00047ED9" w:rsidRDefault="00927CEC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przyznania dotacji na prace konserwatorskie, restauratorskie lub roboty budowlane przy zabytku wpisanym do rejestru zabytków.</w:t>
      </w:r>
    </w:p>
    <w:p w14:paraId="00462AFA" w14:textId="77777777" w:rsidR="00927CEC" w:rsidRPr="00047ED9" w:rsidRDefault="00927CEC" w:rsidP="00927C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przyznania dotacji na prace konserwatorskie, restauratorskie lub roboty budowlane przy zabytku wpisanym do rejestru zabytków.</w:t>
      </w:r>
    </w:p>
    <w:p w14:paraId="0DFF5105" w14:textId="77777777" w:rsidR="00927CEC" w:rsidRPr="00047ED9" w:rsidRDefault="00927CEC" w:rsidP="00927C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bookmarkStart w:id="0" w:name="_Hlk104969305"/>
      <w:r w:rsidRPr="00047ED9">
        <w:rPr>
          <w:rFonts w:ascii="Times New Roman" w:hAnsi="Times New Roman" w:cs="Times New Roman"/>
          <w:sz w:val="12"/>
          <w:szCs w:val="12"/>
        </w:rPr>
        <w:t>Podjęcie uchwały w sprawie przyznania dotacji na prace konserwatorskie, restauratorskie lub roboty budowlane przy zabytku wpisanym do rejestru zabytków.</w:t>
      </w:r>
    </w:p>
    <w:bookmarkEnd w:id="0"/>
    <w:p w14:paraId="71CEF66C" w14:textId="77777777" w:rsidR="001275BD" w:rsidRPr="00047ED9" w:rsidRDefault="001275BD" w:rsidP="001275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przyznania dotacji na prace konserwatorskie, restauratorskie lub roboty budowlane przy zabytku wpisanym do rejestru zabytków.</w:t>
      </w:r>
    </w:p>
    <w:p w14:paraId="4A31BEBB" w14:textId="77777777" w:rsidR="001275BD" w:rsidRPr="00047ED9" w:rsidRDefault="001275BD" w:rsidP="001275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przyznania dotacji na prace konserwatorskie, restauratorskie lub roboty budowlane przy zabytku wpisanym do rejestru zabytków.</w:t>
      </w:r>
    </w:p>
    <w:p w14:paraId="6CC109AC" w14:textId="77D9BB93" w:rsidR="00EF42D0" w:rsidRPr="00047ED9" w:rsidRDefault="00800787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</w:t>
      </w:r>
      <w:r w:rsidR="00FA2D93" w:rsidRPr="00047ED9">
        <w:rPr>
          <w:rFonts w:ascii="Times New Roman" w:hAnsi="Times New Roman" w:cs="Times New Roman"/>
          <w:sz w:val="12"/>
          <w:szCs w:val="12"/>
        </w:rPr>
        <w:t xml:space="preserve">uchwały </w:t>
      </w:r>
      <w:r w:rsidRPr="00047ED9">
        <w:rPr>
          <w:rFonts w:ascii="Times New Roman" w:hAnsi="Times New Roman" w:cs="Times New Roman"/>
          <w:sz w:val="12"/>
          <w:szCs w:val="12"/>
        </w:rPr>
        <w:t>w sprawie zmiany uchwały Nr 497/XXXVII Rady Miasta Zakopane z dnia 7 kwietnia 2022r. w sprawie przyjęcia Gminnego Programu opieki na zwierzętami bezdomnymi oraz zapobiegania bezdomności zwierząt na rok 2022.</w:t>
      </w:r>
    </w:p>
    <w:p w14:paraId="3CEAAC2C" w14:textId="221271FE" w:rsidR="00800787" w:rsidRPr="00047ED9" w:rsidRDefault="005C5325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uchwały </w:t>
      </w:r>
      <w:r w:rsidR="00C14D08" w:rsidRPr="00047ED9">
        <w:rPr>
          <w:rFonts w:ascii="Times New Roman" w:hAnsi="Times New Roman" w:cs="Times New Roman"/>
          <w:sz w:val="12"/>
          <w:szCs w:val="12"/>
        </w:rPr>
        <w:t>w sprawie: określenia wysokości rekompensaty dla Spółki „TESKO” Tatrzańska Komunalna Grupa Kapitałowa Sp. z o.o. za realizację obowiązkowego zadania własnego gminy utrzymania czystości i porządku na terytorium Gminy Miasto Zakopane w zakresie zadania dotyczącego tworzenia i utrzymania punktów selektywnego zbierania odpadów komunalnych oraz przedkładania Burmistrzowi zbiorczych miesięcznych raportów wagowych odpadów zbieranych z terenu miasta, w punktach selektywnej zbiórki oraz z instalacji przetwarzania i składowania odpadów.</w:t>
      </w:r>
    </w:p>
    <w:p w14:paraId="38ABD95E" w14:textId="71DF6265" w:rsidR="00685CCB" w:rsidRPr="00047ED9" w:rsidRDefault="00685CCB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zmiany Uchwały Nr X/144/2015 Rady Miasta Zakopane z dnia 25 czerwca 2015r. w sprawie zarządzenia poboru opłaty skarbowej w drodze inkasa oraz wyznaczenia inkasentów i określenia wynagrodzenia za inkaso.</w:t>
      </w:r>
    </w:p>
    <w:p w14:paraId="17BD0F09" w14:textId="7E6D13EC" w:rsidR="00685CCB" w:rsidRPr="00047ED9" w:rsidRDefault="00572638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określenia średniej ceny jednostki paliwa w Gminie Miasto Zakopane na rok szkolny 2022/2023.</w:t>
      </w:r>
    </w:p>
    <w:p w14:paraId="39A253A0" w14:textId="5495C42C" w:rsidR="00A07B35" w:rsidRPr="00047ED9" w:rsidRDefault="00A07B35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Debata nad Raportem o Stanie Miasta za rok 2021 -głosy Radnych, głosy Mieszkańców.</w:t>
      </w:r>
    </w:p>
    <w:p w14:paraId="05C52277" w14:textId="3662B12B" w:rsidR="00572638" w:rsidRPr="00047ED9" w:rsidRDefault="00322DBE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udzielenia Burmistrzowi Miasta Zakopane wotum zaufania.</w:t>
      </w:r>
    </w:p>
    <w:p w14:paraId="0333A08E" w14:textId="601F1AE2" w:rsidR="00FA6C41" w:rsidRPr="00047ED9" w:rsidRDefault="00FA6C41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zatwierdzenia sprawozdania finansowego oraz sprawozdania z wykonania budżetu Miasta Zakopane za rok 2021.</w:t>
      </w:r>
    </w:p>
    <w:p w14:paraId="24572E97" w14:textId="1508C18C" w:rsidR="00BD154D" w:rsidRPr="00047ED9" w:rsidRDefault="00BD154D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udzielenia absolutorium Burmistrzowi Miasta Zakopane za 2021 rok.</w:t>
      </w:r>
    </w:p>
    <w:p w14:paraId="0BF5C917" w14:textId="1EB0FB53" w:rsidR="00D06D15" w:rsidRPr="00047ED9" w:rsidRDefault="00D06D15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uchwały w sprawie zmian w budżecie Miasta Zakopane na rok 2022. </w:t>
      </w:r>
    </w:p>
    <w:p w14:paraId="06A6740D" w14:textId="76FDF27B" w:rsidR="004B3703" w:rsidRPr="00047ED9" w:rsidRDefault="004B3703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zmiany wieloletniej prognozy finansowe</w:t>
      </w:r>
      <w:r w:rsidR="00FA2D93" w:rsidRPr="00047ED9">
        <w:rPr>
          <w:rFonts w:ascii="Times New Roman" w:hAnsi="Times New Roman" w:cs="Times New Roman"/>
          <w:sz w:val="12"/>
          <w:szCs w:val="12"/>
        </w:rPr>
        <w:t>j</w:t>
      </w:r>
      <w:r w:rsidRPr="00047ED9">
        <w:rPr>
          <w:rFonts w:ascii="Times New Roman" w:hAnsi="Times New Roman" w:cs="Times New Roman"/>
          <w:sz w:val="12"/>
          <w:szCs w:val="12"/>
        </w:rPr>
        <w:t xml:space="preserve"> Miasta Zakopane na lata 2022- 2032. </w:t>
      </w:r>
    </w:p>
    <w:p w14:paraId="20D0160C" w14:textId="47C05797" w:rsidR="004B3703" w:rsidRPr="00047ED9" w:rsidRDefault="00D02B84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uchwały w sprawie: przejęcia zarządzania drogą powiatową nr 1648 K – ul. Oswalda Balzera w rejonie skrzyżowania z drogą gminną nr: G 420241K – ul. Toporowa Cyrhla w zakresie pełnienia roli inwestora zadania polegającego na przebudowie drogi powiatowej w celu dostosowania zatoki przystankowej do potrzeb montażu  i obsługi punktu ładowania autobusów elektrycznych w ramach realizowanego zadania przez Gminę Miasto Zakopane. </w:t>
      </w:r>
    </w:p>
    <w:p w14:paraId="38ED1D7D" w14:textId="768023F9" w:rsidR="00A142FB" w:rsidRPr="00047ED9" w:rsidRDefault="00947DCE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zmiany uchwały dotyczącej określenia przystanków komunikacyjnych i dworca, których właścicielem lub zarządzającym jest Gmina Miasto Zakopane udostępnionych dla operatorów i przewoźników oraz warunków i zasad korzystania z tych obiektów położonych na terenie Miasta Zakopane.</w:t>
      </w:r>
    </w:p>
    <w:p w14:paraId="2CF0F5C1" w14:textId="39A18711" w:rsidR="005F32CC" w:rsidRPr="00047ED9" w:rsidRDefault="005F32CC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uchwały w sprawie: przejęcia od Powiatu Tatrzańskiego zarządzania fragmentem drogi powiatowej nr 1648K- ul. Oswalda Balzera w zakresie bieżącego utrzymania tj. letniego i zimowego, od skrzyżowania dróg publicznych gminnych: G420181K – ul. Karłowicza, G420155K- Droga na Bystre, G420150K- Droga do </w:t>
      </w:r>
      <w:proofErr w:type="spellStart"/>
      <w:r w:rsidRPr="00047ED9">
        <w:rPr>
          <w:rFonts w:ascii="Times New Roman" w:hAnsi="Times New Roman" w:cs="Times New Roman"/>
          <w:sz w:val="12"/>
          <w:szCs w:val="12"/>
        </w:rPr>
        <w:t>Olczy</w:t>
      </w:r>
      <w:proofErr w:type="spellEnd"/>
      <w:r w:rsidRPr="00047ED9">
        <w:rPr>
          <w:rFonts w:ascii="Times New Roman" w:hAnsi="Times New Roman" w:cs="Times New Roman"/>
          <w:sz w:val="12"/>
          <w:szCs w:val="12"/>
        </w:rPr>
        <w:t xml:space="preserve">, G420154K – Droga na </w:t>
      </w:r>
      <w:r w:rsidR="00CA7E27" w:rsidRPr="00047ED9">
        <w:rPr>
          <w:rFonts w:ascii="Times New Roman" w:hAnsi="Times New Roman" w:cs="Times New Roman"/>
          <w:sz w:val="12"/>
          <w:szCs w:val="12"/>
        </w:rPr>
        <w:t>A</w:t>
      </w:r>
      <w:r w:rsidRPr="00047ED9">
        <w:rPr>
          <w:rFonts w:ascii="Times New Roman" w:hAnsi="Times New Roman" w:cs="Times New Roman"/>
          <w:sz w:val="12"/>
          <w:szCs w:val="12"/>
        </w:rPr>
        <w:t xml:space="preserve">ntałówkę do skrzyżowania z drogą </w:t>
      </w:r>
      <w:r w:rsidR="00CA7E27" w:rsidRPr="00047ED9">
        <w:rPr>
          <w:rFonts w:ascii="Times New Roman" w:hAnsi="Times New Roman" w:cs="Times New Roman"/>
          <w:sz w:val="12"/>
          <w:szCs w:val="12"/>
        </w:rPr>
        <w:t>g</w:t>
      </w:r>
      <w:r w:rsidRPr="00047ED9">
        <w:rPr>
          <w:rFonts w:ascii="Times New Roman" w:hAnsi="Times New Roman" w:cs="Times New Roman"/>
          <w:sz w:val="12"/>
          <w:szCs w:val="12"/>
        </w:rPr>
        <w:t xml:space="preserve">minną na Brzezinach prowadzącą do Murzasichla tj. w </w:t>
      </w:r>
      <w:r w:rsidR="00CA7E27" w:rsidRPr="00047ED9">
        <w:rPr>
          <w:rFonts w:ascii="Times New Roman" w:hAnsi="Times New Roman" w:cs="Times New Roman"/>
          <w:sz w:val="12"/>
          <w:szCs w:val="12"/>
        </w:rPr>
        <w:t xml:space="preserve">granicach </w:t>
      </w:r>
      <w:r w:rsidRPr="00047ED9">
        <w:rPr>
          <w:rFonts w:ascii="Times New Roman" w:hAnsi="Times New Roman" w:cs="Times New Roman"/>
          <w:sz w:val="12"/>
          <w:szCs w:val="12"/>
        </w:rPr>
        <w:t>administracyjnych Gminy Miasta Zakopane.</w:t>
      </w:r>
    </w:p>
    <w:p w14:paraId="04C76328" w14:textId="68C00F47" w:rsidR="00D63B5A" w:rsidRPr="00047ED9" w:rsidRDefault="00D63B5A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udzielenia pomocy finansowej dla Województwa Małopolskiego z przeznaczeniem na poprawę bezpieczeństwa na przejściach dla pieszych w ciągu dróg wojewódzkich Województwa Małopolskiego poprzez wykonanie doświetlenia przejścia dla pieszych w km 15+264 odcinka 080 drogi wojewódzkiej nr 958 w m. Zakopane.</w:t>
      </w:r>
    </w:p>
    <w:p w14:paraId="07781F27" w14:textId="77777777" w:rsidR="003D4BDF" w:rsidRPr="00047ED9" w:rsidRDefault="003D4BDF" w:rsidP="003D4B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uznania petycji za zasługującą na uwzględnienie.</w:t>
      </w:r>
    </w:p>
    <w:p w14:paraId="345D5A76" w14:textId="77777777" w:rsidR="003D4BDF" w:rsidRPr="00047ED9" w:rsidRDefault="003D4BDF" w:rsidP="003D4B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uznania skargi Burmistrza  Miasta Zakopane za bezzasadną.</w:t>
      </w:r>
    </w:p>
    <w:p w14:paraId="7CE97358" w14:textId="43EB1237" w:rsidR="000D7E47" w:rsidRPr="00047ED9" w:rsidRDefault="000D7E47" w:rsidP="003D4B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rozpatrzenia skargi na działalność dyrektora Szkoły Podstawowej z Oddziałami Integracyjnymi nr 1 im. Heleny Marusarzówny w Zakopanem.</w:t>
      </w:r>
    </w:p>
    <w:p w14:paraId="2F19B430" w14:textId="0CE43072" w:rsidR="00FA6C41" w:rsidRPr="00047ED9" w:rsidRDefault="00F82F33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zbycia udziału w nieruchomości lokalowej niemieszkalnej stanowiącej własność Gminy Miasto Zakopane.</w:t>
      </w:r>
    </w:p>
    <w:p w14:paraId="127316F7" w14:textId="4B829E03" w:rsidR="00F82F33" w:rsidRPr="00047ED9" w:rsidRDefault="00F82F33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uchwały w sprawie: obciążenia nieruchomości stanowiącej własność Gminy Miasto Zakopane ograniczonym prawem rzeczowym. </w:t>
      </w:r>
    </w:p>
    <w:p w14:paraId="3D1123A7" w14:textId="38063585" w:rsidR="00F82F33" w:rsidRPr="00047ED9" w:rsidRDefault="00173F76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zbycia nieruchomości gruntowych stanowiących własność Gminy Miasto Zakopane.</w:t>
      </w:r>
    </w:p>
    <w:p w14:paraId="614001A9" w14:textId="2D842BFB" w:rsidR="00173F76" w:rsidRPr="00047ED9" w:rsidRDefault="00173F76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</w:t>
      </w:r>
      <w:r w:rsidR="0082426B" w:rsidRPr="00047ED9">
        <w:rPr>
          <w:rFonts w:ascii="Times New Roman" w:hAnsi="Times New Roman" w:cs="Times New Roman"/>
          <w:sz w:val="12"/>
          <w:szCs w:val="12"/>
        </w:rPr>
        <w:t>uchwały w sprawie nieodpłatnego nabycia nieruchomości na rzecz Gminy Miasta Zakopane.</w:t>
      </w:r>
    </w:p>
    <w:p w14:paraId="27BFA085" w14:textId="77777777" w:rsidR="006E0433" w:rsidRPr="00047ED9" w:rsidRDefault="006E0433" w:rsidP="006E04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nieodpłatnego nabycia nieruchomości na rzecz Gminy Miasta Zakopane.</w:t>
      </w:r>
    </w:p>
    <w:p w14:paraId="7B1D48F0" w14:textId="67C04AA5" w:rsidR="0082426B" w:rsidRPr="00047ED9" w:rsidRDefault="00EB0EF2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bookmarkStart w:id="1" w:name="_Hlk104985987"/>
      <w:r w:rsidRPr="00047ED9">
        <w:rPr>
          <w:rFonts w:ascii="Times New Roman" w:hAnsi="Times New Roman" w:cs="Times New Roman"/>
          <w:sz w:val="12"/>
          <w:szCs w:val="12"/>
        </w:rPr>
        <w:t>Podjęcie uchwały w sprawie dzierżawy miejskiej nieruchomości gruntowej.</w:t>
      </w:r>
    </w:p>
    <w:bookmarkEnd w:id="1"/>
    <w:p w14:paraId="07142F3E" w14:textId="2014D5C5" w:rsidR="00EB0EF2" w:rsidRPr="00047ED9" w:rsidRDefault="00EB0EF2" w:rsidP="00EB0E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dzierżawy miejskiej nieruchomości</w:t>
      </w:r>
      <w:r w:rsidR="006A4DE8" w:rsidRPr="00047ED9">
        <w:rPr>
          <w:rFonts w:ascii="Times New Roman" w:hAnsi="Times New Roman" w:cs="Times New Roman"/>
          <w:sz w:val="12"/>
          <w:szCs w:val="12"/>
        </w:rPr>
        <w:t>.</w:t>
      </w:r>
    </w:p>
    <w:p w14:paraId="56FC7C26" w14:textId="45A3A392" w:rsidR="00EB0EF2" w:rsidRPr="00047ED9" w:rsidRDefault="00EB0EF2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dzierżawy miejskich nieruchomości gruntowych.</w:t>
      </w:r>
    </w:p>
    <w:p w14:paraId="05000C31" w14:textId="77777777" w:rsidR="00FD14DB" w:rsidRPr="00047ED9" w:rsidRDefault="00FD14DB" w:rsidP="00FD14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dzierżawy miejskich nieruchomości gruntowych.</w:t>
      </w:r>
    </w:p>
    <w:p w14:paraId="2162FF31" w14:textId="4469FF96" w:rsidR="00FD14DB" w:rsidRPr="00047ED9" w:rsidRDefault="00FD14DB" w:rsidP="00FD14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dzierżawy miejskiej nieruchomości</w:t>
      </w:r>
      <w:r w:rsidR="00562AF0" w:rsidRPr="00047ED9">
        <w:rPr>
          <w:rFonts w:ascii="Times New Roman" w:hAnsi="Times New Roman" w:cs="Times New Roman"/>
          <w:sz w:val="12"/>
          <w:szCs w:val="12"/>
        </w:rPr>
        <w:t>.</w:t>
      </w:r>
    </w:p>
    <w:p w14:paraId="66011F15" w14:textId="77777777" w:rsidR="0097514E" w:rsidRPr="00047ED9" w:rsidRDefault="0097514E" w:rsidP="009751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dzierżawy miejskich nieruchomości gruntowych.</w:t>
      </w:r>
    </w:p>
    <w:p w14:paraId="31C6FA32" w14:textId="6B1D221D" w:rsidR="00FD14DB" w:rsidRPr="00047ED9" w:rsidRDefault="0097514E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najmu miejskich nieruchomości.</w:t>
      </w:r>
    </w:p>
    <w:p w14:paraId="57B2A027" w14:textId="0A5E9A6A" w:rsidR="00F55D84" w:rsidRPr="00047ED9" w:rsidRDefault="00F55D84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sprawie: powierzenia spółce „Zakopiańskie TBS” Tatrzańska Komunalna Grupa Kapitałowa z siedzibą w Zakopanem zadania własnego Gminy Miasto Zakopane jako usługi świadczonej w ogólnym interesie gospodarczym.</w:t>
      </w:r>
    </w:p>
    <w:p w14:paraId="4916DE21" w14:textId="56EE951B" w:rsidR="00F317D0" w:rsidRPr="00047ED9" w:rsidRDefault="00F55D84" w:rsidP="00F31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 xml:space="preserve">Podjęcie uchwały w sprawie: określenia szczegółowych kryteriów wyboru oraz trybu wyłaniania najemców lokali mieszkalnych w budynku mieszkalnym położonym w Zakopanem przy ul. Kamieniec 25, powstającym przy finansowym udziale Gminy Miasto Zakopane w wyniku realizacji przedsięwzięcia przez „Zakopiańskie TBS” Tatrzańska Komunalna Grupa Kapitałowa </w:t>
      </w:r>
      <w:r w:rsidR="006D3F44" w:rsidRPr="00047ED9">
        <w:rPr>
          <w:rFonts w:ascii="Times New Roman" w:hAnsi="Times New Roman" w:cs="Times New Roman"/>
          <w:sz w:val="12"/>
          <w:szCs w:val="12"/>
        </w:rPr>
        <w:t>S</w:t>
      </w:r>
      <w:r w:rsidRPr="00047ED9">
        <w:rPr>
          <w:rFonts w:ascii="Times New Roman" w:hAnsi="Times New Roman" w:cs="Times New Roman"/>
          <w:sz w:val="12"/>
          <w:szCs w:val="12"/>
        </w:rPr>
        <w:t xml:space="preserve">p. z o.o. </w:t>
      </w:r>
    </w:p>
    <w:p w14:paraId="12478E66" w14:textId="4DCFA4D9" w:rsidR="00F317D0" w:rsidRPr="00047ED9" w:rsidRDefault="00F317D0" w:rsidP="00F31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zmiany uchwały dotyczącej ustalenia strefy płatnego parkowania, opłat za parkowanie pojazdów na drogach publicznych Miasta Zakopane oraz określenia sposobu pobierania opłaty.</w:t>
      </w:r>
    </w:p>
    <w:p w14:paraId="31F3E782" w14:textId="0D62ABC0" w:rsidR="00F317D0" w:rsidRPr="00047ED9" w:rsidRDefault="00B81F37" w:rsidP="00F31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zmiany uchwały dotyczącej stawek opłat za zajęcie pasa drogowego dróg publicznych gminnych na terenie Gminy Miasto Zakopane.</w:t>
      </w:r>
    </w:p>
    <w:p w14:paraId="7038503C" w14:textId="1FF2E10F" w:rsidR="00F317D0" w:rsidRPr="00047ED9" w:rsidRDefault="00F317D0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zakresu pomocy obywatelom Ukrainy w związku z konfliktem zbrojnym na terytorium tego państwa.</w:t>
      </w:r>
    </w:p>
    <w:p w14:paraId="43B0CF3F" w14:textId="2791EF07" w:rsidR="00F317D0" w:rsidRPr="00047ED9" w:rsidRDefault="00F317D0" w:rsidP="0066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przyjęcia programu osłonowego „Posiłek dla dzieci i młodzieży” Gminy Miasto Zakopane na lata 2022 -2023.</w:t>
      </w:r>
    </w:p>
    <w:p w14:paraId="248BA813" w14:textId="176D3611" w:rsidR="00664BDA" w:rsidRPr="00047ED9" w:rsidRDefault="00664BDA" w:rsidP="00047ED9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Podjęcie uchwały w sprawie przejęcia zarządzania drogą wojewódzką nr 958</w:t>
      </w:r>
      <w:r w:rsidR="00B67BD6" w:rsidRPr="00047ED9">
        <w:rPr>
          <w:rFonts w:ascii="Times New Roman" w:hAnsi="Times New Roman" w:cs="Times New Roman"/>
          <w:sz w:val="12"/>
          <w:szCs w:val="12"/>
        </w:rPr>
        <w:t xml:space="preserve"> </w:t>
      </w:r>
      <w:r w:rsidRPr="00047ED9">
        <w:rPr>
          <w:rFonts w:ascii="Times New Roman" w:hAnsi="Times New Roman" w:cs="Times New Roman"/>
          <w:sz w:val="12"/>
          <w:szCs w:val="12"/>
        </w:rPr>
        <w:t>w granicach pasa drogowego na odcinku 80 od km 14</w:t>
      </w:r>
      <w:r w:rsidR="00B67BD6" w:rsidRPr="00047ED9">
        <w:rPr>
          <w:rFonts w:ascii="Times New Roman" w:hAnsi="Times New Roman" w:cs="Times New Roman"/>
          <w:sz w:val="12"/>
          <w:szCs w:val="12"/>
        </w:rPr>
        <w:t xml:space="preserve"> </w:t>
      </w:r>
      <w:r w:rsidRPr="00047ED9">
        <w:rPr>
          <w:rFonts w:ascii="Times New Roman" w:hAnsi="Times New Roman" w:cs="Times New Roman"/>
          <w:sz w:val="12"/>
          <w:szCs w:val="12"/>
        </w:rPr>
        <w:t>+</w:t>
      </w:r>
      <w:r w:rsidR="00B67BD6" w:rsidRPr="00047ED9">
        <w:rPr>
          <w:rFonts w:ascii="Times New Roman" w:hAnsi="Times New Roman" w:cs="Times New Roman"/>
          <w:sz w:val="12"/>
          <w:szCs w:val="12"/>
        </w:rPr>
        <w:t xml:space="preserve"> 650,00 do km 15 + </w:t>
      </w:r>
      <w:r w:rsidRPr="00047ED9">
        <w:rPr>
          <w:rFonts w:ascii="Times New Roman" w:hAnsi="Times New Roman" w:cs="Times New Roman"/>
          <w:sz w:val="12"/>
          <w:szCs w:val="12"/>
        </w:rPr>
        <w:t xml:space="preserve">130,00 w zakresie zadań określonych art. 20 pkt. 2 i 3 ustawy o drogach publicznych. </w:t>
      </w:r>
    </w:p>
    <w:p w14:paraId="7F4D75E6" w14:textId="7787DDDA" w:rsidR="00047ED9" w:rsidRPr="00047ED9" w:rsidRDefault="00047ED9" w:rsidP="00DA3E61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sz w:val="12"/>
          <w:szCs w:val="12"/>
        </w:rPr>
      </w:pPr>
      <w:r w:rsidRPr="00047ED9">
        <w:rPr>
          <w:rFonts w:ascii="Times New Roman" w:hAnsi="Times New Roman" w:cs="Times New Roman"/>
          <w:sz w:val="12"/>
          <w:szCs w:val="12"/>
        </w:rPr>
        <w:t>Oświadczenia i komunikaty.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9B0E952" w14:textId="48F6C023" w:rsidR="00047ED9" w:rsidRPr="005D0820" w:rsidRDefault="00047ED9" w:rsidP="00DA3E61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19"/>
          <w:szCs w:val="19"/>
        </w:rPr>
      </w:pPr>
      <w:r w:rsidRPr="00047ED9">
        <w:rPr>
          <w:rFonts w:ascii="Times New Roman" w:hAnsi="Times New Roman" w:cs="Times New Roman"/>
          <w:sz w:val="12"/>
          <w:szCs w:val="12"/>
        </w:rPr>
        <w:t>Zamknięcie obrad.</w:t>
      </w:r>
      <w:r w:rsidRPr="00047ED9">
        <w:rPr>
          <w:rFonts w:ascii="Times New Roman" w:hAnsi="Times New Roman" w:cs="Times New Roman"/>
          <w:sz w:val="12"/>
          <w:szCs w:val="12"/>
        </w:rPr>
        <w:tab/>
      </w:r>
      <w:r w:rsidRPr="00047ED9">
        <w:rPr>
          <w:rFonts w:ascii="Times New Roman" w:hAnsi="Times New Roman" w:cs="Times New Roman"/>
          <w:sz w:val="12"/>
          <w:szCs w:val="12"/>
        </w:rPr>
        <w:tab/>
      </w:r>
      <w:r w:rsidRPr="005D0820">
        <w:rPr>
          <w:rFonts w:ascii="Times New Roman" w:hAnsi="Times New Roman" w:cs="Times New Roman"/>
          <w:sz w:val="19"/>
          <w:szCs w:val="19"/>
        </w:rPr>
        <w:tab/>
      </w:r>
      <w:r w:rsidRPr="005D0820">
        <w:rPr>
          <w:rFonts w:ascii="Times New Roman" w:hAnsi="Times New Roman" w:cs="Times New Roman"/>
          <w:sz w:val="19"/>
          <w:szCs w:val="19"/>
        </w:rPr>
        <w:tab/>
      </w:r>
      <w:r w:rsidRPr="005D0820">
        <w:rPr>
          <w:rFonts w:ascii="Times New Roman" w:hAnsi="Times New Roman" w:cs="Times New Roman"/>
          <w:sz w:val="19"/>
          <w:szCs w:val="19"/>
        </w:rPr>
        <w:tab/>
      </w:r>
      <w:r w:rsidRPr="005D0820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5D0820">
        <w:rPr>
          <w:rFonts w:ascii="Times New Roman" w:hAnsi="Times New Roman" w:cs="Times New Roman"/>
          <w:b/>
          <w:bCs/>
          <w:sz w:val="19"/>
          <w:szCs w:val="19"/>
        </w:rPr>
        <w:t>PRZEWODNICZĄCY RADY</w:t>
      </w:r>
    </w:p>
    <w:p w14:paraId="72F3D6DD" w14:textId="77777777" w:rsidR="00047ED9" w:rsidRPr="002D5331" w:rsidRDefault="00047ED9" w:rsidP="00047ED9">
      <w:pPr>
        <w:suppressAutoHyphens/>
        <w:autoSpaceDE w:val="0"/>
        <w:autoSpaceDN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FD961" w14:textId="2F8C1BAF" w:rsidR="00047ED9" w:rsidRPr="00047ED9" w:rsidRDefault="00047ED9" w:rsidP="00047ED9">
      <w:pPr>
        <w:suppressAutoHyphens/>
        <w:autoSpaceDE w:val="0"/>
        <w:autoSpaceDN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5331">
        <w:rPr>
          <w:rFonts w:ascii="Times New Roman" w:hAnsi="Times New Roman" w:cs="Times New Roman"/>
          <w:b/>
          <w:bCs/>
          <w:sz w:val="20"/>
          <w:szCs w:val="20"/>
        </w:rPr>
        <w:t xml:space="preserve">             Jan GLUC</w:t>
      </w:r>
    </w:p>
    <w:p w14:paraId="347AD18E" w14:textId="77777777" w:rsidR="0097514E" w:rsidRPr="00047ED9" w:rsidRDefault="0097514E" w:rsidP="00047ED9">
      <w:pPr>
        <w:rPr>
          <w:rFonts w:ascii="Times New Roman" w:hAnsi="Times New Roman" w:cs="Times New Roman"/>
        </w:rPr>
      </w:pPr>
    </w:p>
    <w:sectPr w:rsidR="0097514E" w:rsidRPr="0004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3DF6"/>
    <w:multiLevelType w:val="multilevel"/>
    <w:tmpl w:val="58288BC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607B"/>
    <w:multiLevelType w:val="hybridMultilevel"/>
    <w:tmpl w:val="07EC32FA"/>
    <w:lvl w:ilvl="0" w:tplc="249E2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03E"/>
    <w:multiLevelType w:val="hybridMultilevel"/>
    <w:tmpl w:val="A2C4E3AC"/>
    <w:lvl w:ilvl="0" w:tplc="8A4E7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566612">
    <w:abstractNumId w:val="1"/>
  </w:num>
  <w:num w:numId="2" w16cid:durableId="131212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139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8D"/>
    <w:rsid w:val="00001B88"/>
    <w:rsid w:val="00047ED9"/>
    <w:rsid w:val="000D7E47"/>
    <w:rsid w:val="001275BD"/>
    <w:rsid w:val="00173F76"/>
    <w:rsid w:val="00322DBE"/>
    <w:rsid w:val="003A6A0A"/>
    <w:rsid w:val="003B2CAD"/>
    <w:rsid w:val="003D4BDF"/>
    <w:rsid w:val="004B3703"/>
    <w:rsid w:val="00562AF0"/>
    <w:rsid w:val="00572638"/>
    <w:rsid w:val="005C5325"/>
    <w:rsid w:val="005F32CC"/>
    <w:rsid w:val="006606C4"/>
    <w:rsid w:val="00664BDA"/>
    <w:rsid w:val="00685CCB"/>
    <w:rsid w:val="006A4DE8"/>
    <w:rsid w:val="006D3F44"/>
    <w:rsid w:val="006E0433"/>
    <w:rsid w:val="00745991"/>
    <w:rsid w:val="00772952"/>
    <w:rsid w:val="00800787"/>
    <w:rsid w:val="0082426B"/>
    <w:rsid w:val="00927CEC"/>
    <w:rsid w:val="00947DCE"/>
    <w:rsid w:val="0097514E"/>
    <w:rsid w:val="00A07B35"/>
    <w:rsid w:val="00A142FB"/>
    <w:rsid w:val="00AE769F"/>
    <w:rsid w:val="00B67BD6"/>
    <w:rsid w:val="00B70AF7"/>
    <w:rsid w:val="00B81F37"/>
    <w:rsid w:val="00BD154D"/>
    <w:rsid w:val="00BF3E52"/>
    <w:rsid w:val="00BF3F02"/>
    <w:rsid w:val="00C14D08"/>
    <w:rsid w:val="00CA7E27"/>
    <w:rsid w:val="00D02B84"/>
    <w:rsid w:val="00D06D15"/>
    <w:rsid w:val="00D63B5A"/>
    <w:rsid w:val="00DA3E61"/>
    <w:rsid w:val="00E4068D"/>
    <w:rsid w:val="00EB0EF2"/>
    <w:rsid w:val="00EF42D0"/>
    <w:rsid w:val="00F317D0"/>
    <w:rsid w:val="00F46144"/>
    <w:rsid w:val="00F55D84"/>
    <w:rsid w:val="00F82F33"/>
    <w:rsid w:val="00FA2D93"/>
    <w:rsid w:val="00FA6C41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E439"/>
  <w15:chartTrackingRefBased/>
  <w15:docId w15:val="{1483581A-2760-44D4-8847-1608EEA0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Pabis</dc:creator>
  <cp:keywords/>
  <dc:description/>
  <cp:lastModifiedBy>Zuzanna Liszkowska</cp:lastModifiedBy>
  <cp:revision>4</cp:revision>
  <cp:lastPrinted>2022-06-06T11:49:00Z</cp:lastPrinted>
  <dcterms:created xsi:type="dcterms:W3CDTF">2022-06-06T11:39:00Z</dcterms:created>
  <dcterms:modified xsi:type="dcterms:W3CDTF">2022-06-06T11:54:00Z</dcterms:modified>
</cp:coreProperties>
</file>