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57" w:rsidRDefault="00F64878" w:rsidP="00F64878">
      <w:pPr>
        <w:spacing w:line="360" w:lineRule="auto"/>
        <w:jc w:val="center"/>
        <w:rPr>
          <w:bCs/>
        </w:rPr>
      </w:pPr>
      <w:r>
        <w:t xml:space="preserve">Protokół z posiedzenia jury </w:t>
      </w:r>
      <w:r w:rsidR="00047957" w:rsidRPr="00A82447">
        <w:t>Konkurs</w:t>
      </w:r>
      <w:r>
        <w:t>u</w:t>
      </w:r>
      <w:r w:rsidR="00047957" w:rsidRPr="00A82447">
        <w:t xml:space="preserve"> </w:t>
      </w:r>
      <w:r>
        <w:rPr>
          <w:bCs/>
        </w:rPr>
        <w:t>„Madonny podhalańskie”</w:t>
      </w:r>
    </w:p>
    <w:p w:rsidR="00F64878" w:rsidRPr="00A82447" w:rsidRDefault="00F64878" w:rsidP="00F64878">
      <w:pPr>
        <w:spacing w:line="360" w:lineRule="auto"/>
        <w:jc w:val="center"/>
        <w:rPr>
          <w:bCs/>
        </w:rPr>
      </w:pPr>
      <w:r>
        <w:rPr>
          <w:bCs/>
        </w:rPr>
        <w:t>Zakopane, 11 czerwca 2019 roku</w:t>
      </w:r>
    </w:p>
    <w:p w:rsidR="00F64878" w:rsidRDefault="00F64878" w:rsidP="00047957">
      <w:pPr>
        <w:spacing w:line="360" w:lineRule="auto"/>
      </w:pPr>
    </w:p>
    <w:p w:rsidR="00047957" w:rsidRDefault="00047957" w:rsidP="00F64878">
      <w:pPr>
        <w:spacing w:line="360" w:lineRule="auto"/>
        <w:ind w:firstLine="708"/>
      </w:pPr>
      <w:r>
        <w:t>Organizatorem konkursu jest Zakopiańskie Centrum Kultury</w:t>
      </w:r>
      <w:r>
        <w:rPr>
          <w:color w:val="CE181E"/>
        </w:rPr>
        <w:t xml:space="preserve"> </w:t>
      </w:r>
      <w:r>
        <w:t>– Centrum Kultury Rod</w:t>
      </w:r>
      <w:r w:rsidR="00F64878">
        <w:t>zimej Czerwony Dwór w Zakopanem. Konkurs został objęty Honorowym Patronatem Ekscelencji Arcybiskupa Marka Jędraszewskiego, Metropolity Krakowskiego.</w:t>
      </w:r>
    </w:p>
    <w:p w:rsidR="00047957" w:rsidRDefault="00047957" w:rsidP="00047957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82447">
        <w:rPr>
          <w:rFonts w:ascii="Times New Roman" w:hAnsi="Times New Roman"/>
          <w:sz w:val="24"/>
          <w:szCs w:val="24"/>
        </w:rPr>
        <w:t>Cel</w:t>
      </w:r>
      <w:r w:rsidR="00F64878">
        <w:rPr>
          <w:rFonts w:ascii="Times New Roman" w:hAnsi="Times New Roman"/>
          <w:sz w:val="24"/>
          <w:szCs w:val="24"/>
        </w:rPr>
        <w:t>em</w:t>
      </w:r>
      <w:r w:rsidRPr="00A82447">
        <w:rPr>
          <w:rFonts w:ascii="Times New Roman" w:hAnsi="Times New Roman"/>
          <w:sz w:val="24"/>
          <w:szCs w:val="24"/>
        </w:rPr>
        <w:t xml:space="preserve"> konkursu jest popularyzowanie</w:t>
      </w:r>
      <w:r>
        <w:rPr>
          <w:rFonts w:ascii="Times New Roman" w:hAnsi="Times New Roman"/>
          <w:sz w:val="24"/>
          <w:szCs w:val="24"/>
        </w:rPr>
        <w:t xml:space="preserve"> tradycji chrześcijańskiej kultu wizerunków Matki Bożej</w:t>
      </w:r>
      <w:r>
        <w:rPr>
          <w:rFonts w:ascii="Times New Roman" w:hAnsi="Times New Roman"/>
          <w:color w:val="CE181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Podhalu, pobudzenie inwencji twórczej oraz nawiązanie współpracy z twórcami nieprofesjonalnymi malującymi na szkle i rzeźbiącymi w drewnie oraz popularyzacja tradycyjnego malarstwa na szkle i rzeźby ludowej w drewnie. Tematyka konkursu związana jest z wizerunkiem Matki Bożej na Podhalu.</w:t>
      </w:r>
      <w:r w:rsidRPr="00047957">
        <w:rPr>
          <w:rFonts w:ascii="Times New Roman" w:hAnsi="Times New Roman"/>
          <w:sz w:val="24"/>
          <w:szCs w:val="24"/>
        </w:rPr>
        <w:t xml:space="preserve"> </w:t>
      </w:r>
    </w:p>
    <w:p w:rsidR="00F64878" w:rsidRDefault="00F64878" w:rsidP="00047957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23294" w:rsidRDefault="00F64878">
      <w:r>
        <w:t xml:space="preserve">Na konkurs wpłynęło </w:t>
      </w:r>
      <w:r w:rsidR="000807F8">
        <w:t xml:space="preserve"> 9 rzeźb 7</w:t>
      </w:r>
      <w:r w:rsidR="00D34988">
        <w:t xml:space="preserve"> autorów oraz</w:t>
      </w:r>
      <w:r w:rsidR="009C3DC5">
        <w:t xml:space="preserve"> 48</w:t>
      </w:r>
      <w:r w:rsidR="00047957">
        <w:t xml:space="preserve"> obrazów </w:t>
      </w:r>
      <w:r w:rsidR="009C3DC5">
        <w:t>na szkle 31 autorów.</w:t>
      </w:r>
    </w:p>
    <w:p w:rsidR="00A82447" w:rsidRDefault="00A82447"/>
    <w:p w:rsidR="00A82447" w:rsidRDefault="00A82447">
      <w:r>
        <w:t>Jury w składzie:</w:t>
      </w:r>
    </w:p>
    <w:p w:rsidR="00A82447" w:rsidRDefault="00A82447"/>
    <w:p w:rsidR="00A82447" w:rsidRDefault="00A82447" w:rsidP="00A82447">
      <w:pPr>
        <w:pStyle w:val="Akapitzlist"/>
        <w:numPr>
          <w:ilvl w:val="0"/>
          <w:numId w:val="3"/>
        </w:numPr>
      </w:pPr>
      <w:r>
        <w:t>Przewodnicząca: Anna Kozak (Muzeum Tatrzańskie im. dr Tytusa Chałubińskiego w Zakopanem)</w:t>
      </w:r>
    </w:p>
    <w:p w:rsidR="00577B6E" w:rsidRDefault="00577B6E" w:rsidP="00577B6E">
      <w:pPr>
        <w:pStyle w:val="Akapitzlist"/>
      </w:pPr>
      <w:r>
        <w:t>Członkowie:</w:t>
      </w:r>
    </w:p>
    <w:p w:rsidR="00A82447" w:rsidRDefault="00A82447" w:rsidP="00A82447">
      <w:pPr>
        <w:pStyle w:val="Akapitzlist"/>
        <w:numPr>
          <w:ilvl w:val="0"/>
          <w:numId w:val="3"/>
        </w:numPr>
      </w:pPr>
      <w:r>
        <w:t>Alicja Mironiuk-Nikolska (Państwowe Muzeum Etnograficzne w Warszawie)</w:t>
      </w:r>
    </w:p>
    <w:p w:rsidR="00A82447" w:rsidRDefault="00A82447" w:rsidP="00A82447">
      <w:pPr>
        <w:pStyle w:val="Akapitzlist"/>
        <w:numPr>
          <w:ilvl w:val="0"/>
          <w:numId w:val="3"/>
        </w:numPr>
      </w:pPr>
      <w:r>
        <w:t>Barbara Rosiek (Muzeum Miejskie w Żywcu Stary Zamek)</w:t>
      </w:r>
    </w:p>
    <w:p w:rsidR="00A82447" w:rsidRDefault="00A82447" w:rsidP="00A82447">
      <w:pPr>
        <w:pStyle w:val="Akapitzlist"/>
        <w:numPr>
          <w:ilvl w:val="0"/>
          <w:numId w:val="3"/>
        </w:numPr>
      </w:pPr>
      <w:r>
        <w:t>Joanna Staszak (Naczelnik Wydziału Kultury Urząd Miasta Zakopane)</w:t>
      </w:r>
    </w:p>
    <w:p w:rsidR="00A82447" w:rsidRDefault="00A82447" w:rsidP="00A82447">
      <w:pPr>
        <w:pStyle w:val="Akapitzlist"/>
        <w:numPr>
          <w:ilvl w:val="0"/>
          <w:numId w:val="3"/>
        </w:numPr>
      </w:pPr>
      <w:r>
        <w:t xml:space="preserve">Ks. Infułat Stanisław Olszówka </w:t>
      </w:r>
    </w:p>
    <w:p w:rsidR="00A82447" w:rsidRDefault="00A82447" w:rsidP="00A82447">
      <w:pPr>
        <w:pStyle w:val="Akapitzlist"/>
        <w:numPr>
          <w:ilvl w:val="0"/>
          <w:numId w:val="3"/>
        </w:numPr>
      </w:pPr>
      <w:r>
        <w:t>Sekretarz: Małgorzata Wonuczka-Wnuk (Centrum Kultury Rodzimej Willa Czerwony Dwór w Zakopanem)</w:t>
      </w:r>
    </w:p>
    <w:p w:rsidR="00F64878" w:rsidRDefault="00F64878" w:rsidP="00F64878">
      <w:pPr>
        <w:pStyle w:val="Akapitzlist"/>
      </w:pPr>
    </w:p>
    <w:p w:rsidR="00F64878" w:rsidRDefault="00F64878" w:rsidP="00F64878">
      <w:pPr>
        <w:pStyle w:val="Akapitzlist"/>
      </w:pPr>
      <w:r>
        <w:t xml:space="preserve">Na posiedzeniu w dniu 11 czerwca 2019 roku po oglądnięciu wszystkich prac i wnikliwej dyskusji </w:t>
      </w:r>
      <w:r w:rsidR="00577B6E">
        <w:t xml:space="preserve">Jury </w:t>
      </w:r>
      <w:r>
        <w:t>przyznało następujące nagrody:</w:t>
      </w:r>
    </w:p>
    <w:p w:rsidR="0089416E" w:rsidRDefault="0089416E" w:rsidP="00F64878">
      <w:pPr>
        <w:pStyle w:val="Akapitzlist"/>
      </w:pPr>
    </w:p>
    <w:p w:rsidR="00F64878" w:rsidRPr="000807F8" w:rsidRDefault="00F64878" w:rsidP="00F64878">
      <w:pPr>
        <w:pStyle w:val="Akapitzlist"/>
        <w:rPr>
          <w:b/>
        </w:rPr>
      </w:pPr>
      <w:r w:rsidRPr="000807F8">
        <w:rPr>
          <w:b/>
        </w:rPr>
        <w:t>W kategorii rzeźby i płaskorzeźby:</w:t>
      </w:r>
    </w:p>
    <w:p w:rsidR="00F64878" w:rsidRDefault="00F64878" w:rsidP="00F64878">
      <w:pPr>
        <w:pStyle w:val="Akapitzlist"/>
      </w:pPr>
    </w:p>
    <w:p w:rsidR="00F64878" w:rsidRDefault="00577B6E" w:rsidP="00F64878">
      <w:pPr>
        <w:pStyle w:val="Akapitzlist"/>
      </w:pPr>
      <w:r>
        <w:t>I nagrodę w wysokości 135</w:t>
      </w:r>
      <w:r w:rsidR="00F64878">
        <w:t xml:space="preserve">0 złotych </w:t>
      </w:r>
      <w:r w:rsidR="00F64878" w:rsidRPr="00F64878">
        <w:rPr>
          <w:b/>
        </w:rPr>
        <w:t>Władysławowi Łukaszczykowi</w:t>
      </w:r>
      <w:r w:rsidR="00F64878">
        <w:t xml:space="preserve"> za płaskorzeźbę Matki Boskiej Góralskiej</w:t>
      </w:r>
    </w:p>
    <w:p w:rsidR="00F64878" w:rsidRDefault="00F64878" w:rsidP="00F64878">
      <w:pPr>
        <w:pStyle w:val="Akapitzlist"/>
      </w:pPr>
    </w:p>
    <w:p w:rsidR="00F64878" w:rsidRDefault="00F64878" w:rsidP="00F64878">
      <w:pPr>
        <w:pStyle w:val="Akapitzlist"/>
      </w:pPr>
      <w:r>
        <w:t xml:space="preserve">II nagrodę w wysokości 800 złotych ex </w:t>
      </w:r>
      <w:r w:rsidR="000F6F0F">
        <w:t>a</w:t>
      </w:r>
      <w:r>
        <w:t>equo</w:t>
      </w:r>
    </w:p>
    <w:p w:rsidR="00F64878" w:rsidRDefault="00F64878" w:rsidP="00F64878">
      <w:pPr>
        <w:pStyle w:val="Akapitzlist"/>
      </w:pPr>
      <w:r>
        <w:t xml:space="preserve">- </w:t>
      </w:r>
      <w:r w:rsidRPr="000807F8">
        <w:rPr>
          <w:b/>
        </w:rPr>
        <w:t>Pawłowi Kasprzykowi</w:t>
      </w:r>
      <w:r>
        <w:t xml:space="preserve"> za </w:t>
      </w:r>
      <w:r w:rsidR="000807F8">
        <w:t>rzeźbę Troskliwa Gaździna</w:t>
      </w:r>
    </w:p>
    <w:p w:rsidR="000807F8" w:rsidRDefault="000807F8" w:rsidP="00F64878">
      <w:pPr>
        <w:pStyle w:val="Akapitzlist"/>
      </w:pPr>
      <w:r>
        <w:t xml:space="preserve">oraz – </w:t>
      </w:r>
      <w:r w:rsidRPr="0089416E">
        <w:rPr>
          <w:b/>
        </w:rPr>
        <w:t xml:space="preserve">Janowi Kazimierzowi </w:t>
      </w:r>
      <w:proofErr w:type="spellStart"/>
      <w:r w:rsidRPr="0089416E">
        <w:rPr>
          <w:b/>
        </w:rPr>
        <w:t>Pyclikowi</w:t>
      </w:r>
      <w:proofErr w:type="spellEnd"/>
      <w:r w:rsidRPr="0089416E">
        <w:rPr>
          <w:b/>
        </w:rPr>
        <w:t xml:space="preserve">  </w:t>
      </w:r>
      <w:r>
        <w:t>za rzeźbę Matka Boska Tatrzańska – Królowa Tatr</w:t>
      </w:r>
    </w:p>
    <w:p w:rsidR="000807F8" w:rsidRDefault="000807F8" w:rsidP="00F64878">
      <w:pPr>
        <w:pStyle w:val="Akapitzlist"/>
      </w:pPr>
    </w:p>
    <w:p w:rsidR="000F6F0F" w:rsidRDefault="000807F8" w:rsidP="000F6F0F">
      <w:pPr>
        <w:pStyle w:val="Akapitzlist"/>
      </w:pPr>
      <w:r>
        <w:t xml:space="preserve">III nagrodę w wysokości 500 złotych </w:t>
      </w:r>
      <w:r w:rsidRPr="0089416E">
        <w:rPr>
          <w:b/>
        </w:rPr>
        <w:t>Józefowi Szypule</w:t>
      </w:r>
      <w:r>
        <w:t xml:space="preserve"> za rzeźbę Matka Boska Ludźmierska</w:t>
      </w:r>
      <w:r w:rsidR="00577B6E">
        <w:t xml:space="preserve"> -  Gaździna Podhala</w:t>
      </w:r>
    </w:p>
    <w:p w:rsidR="000F6F0F" w:rsidRDefault="000F6F0F" w:rsidP="000F6F0F">
      <w:pPr>
        <w:pStyle w:val="Akapitzlist"/>
      </w:pPr>
    </w:p>
    <w:p w:rsidR="000807F8" w:rsidRPr="000F6F0F" w:rsidRDefault="000807F8" w:rsidP="000F6F0F">
      <w:pPr>
        <w:pStyle w:val="Akapitzlist"/>
      </w:pPr>
      <w:r w:rsidRPr="000F6F0F">
        <w:rPr>
          <w:b/>
        </w:rPr>
        <w:lastRenderedPageBreak/>
        <w:t>W kategorii malarstwa na szkle:</w:t>
      </w:r>
    </w:p>
    <w:p w:rsidR="000807F8" w:rsidRPr="000807F8" w:rsidRDefault="000807F8" w:rsidP="00F64878">
      <w:pPr>
        <w:pStyle w:val="Akapitzlist"/>
        <w:rPr>
          <w:b/>
        </w:rPr>
      </w:pPr>
    </w:p>
    <w:p w:rsidR="000807F8" w:rsidRDefault="00577B6E" w:rsidP="00F64878">
      <w:pPr>
        <w:pStyle w:val="Akapitzlist"/>
      </w:pPr>
      <w:r>
        <w:t>I nagrodę w wysokości 135</w:t>
      </w:r>
      <w:r w:rsidR="000807F8" w:rsidRPr="000807F8">
        <w:t>0 złotych</w:t>
      </w:r>
      <w:r w:rsidR="0033795C">
        <w:rPr>
          <w:b/>
        </w:rPr>
        <w:t xml:space="preserve"> Marcie Walczak </w:t>
      </w:r>
      <w:r w:rsidR="000807F8">
        <w:rPr>
          <w:b/>
        </w:rPr>
        <w:t xml:space="preserve">Stasiowskiej </w:t>
      </w:r>
      <w:r w:rsidR="000807F8" w:rsidRPr="000807F8">
        <w:t>za obraz</w:t>
      </w:r>
      <w:r w:rsidR="000807F8">
        <w:t xml:space="preserve"> Matka Boża Jaworzyńska</w:t>
      </w:r>
    </w:p>
    <w:p w:rsidR="000807F8" w:rsidRDefault="000807F8" w:rsidP="00F64878">
      <w:pPr>
        <w:pStyle w:val="Akapitzlist"/>
      </w:pPr>
    </w:p>
    <w:p w:rsidR="000807F8" w:rsidRDefault="000807F8" w:rsidP="00F64878">
      <w:pPr>
        <w:pStyle w:val="Akapitzlist"/>
      </w:pPr>
      <w:r>
        <w:t xml:space="preserve">II nagrodę w wysokości 800 złotych ex </w:t>
      </w:r>
      <w:r w:rsidR="000F6F0F">
        <w:t>a</w:t>
      </w:r>
      <w:r>
        <w:t>equo:</w:t>
      </w:r>
    </w:p>
    <w:p w:rsidR="000807F8" w:rsidRDefault="000807F8" w:rsidP="00F64878">
      <w:pPr>
        <w:pStyle w:val="Akapitzlist"/>
      </w:pPr>
    </w:p>
    <w:p w:rsidR="000807F8" w:rsidRDefault="000807F8" w:rsidP="00F64878">
      <w:pPr>
        <w:pStyle w:val="Akapitzlist"/>
      </w:pPr>
      <w:r>
        <w:t>-</w:t>
      </w:r>
      <w:r w:rsidR="00AC6FF4">
        <w:t xml:space="preserve"> </w:t>
      </w:r>
      <w:r w:rsidR="00AC6FF4" w:rsidRPr="00AC6FF4">
        <w:rPr>
          <w:b/>
        </w:rPr>
        <w:t>Katarzynie Janik</w:t>
      </w:r>
      <w:r w:rsidR="00AC6FF4">
        <w:t xml:space="preserve"> za obraz Matka Boska Gromniczna</w:t>
      </w:r>
    </w:p>
    <w:p w:rsidR="000807F8" w:rsidRDefault="000807F8" w:rsidP="00F64878">
      <w:pPr>
        <w:pStyle w:val="Akapitzlist"/>
      </w:pPr>
      <w:r>
        <w:t>-</w:t>
      </w:r>
      <w:r w:rsidR="00AC6FF4">
        <w:t xml:space="preserve"> </w:t>
      </w:r>
      <w:r w:rsidR="00AC6FF4" w:rsidRPr="00AC6FF4">
        <w:rPr>
          <w:b/>
        </w:rPr>
        <w:t>Annie</w:t>
      </w:r>
      <w:r w:rsidR="00AC6FF4">
        <w:t xml:space="preserve"> </w:t>
      </w:r>
      <w:r w:rsidR="00AC6FF4">
        <w:rPr>
          <w:b/>
        </w:rPr>
        <w:t>Słowińskiej</w:t>
      </w:r>
      <w:r w:rsidR="00AC6FF4">
        <w:t xml:space="preserve"> za obraz Matka Boska Jaworzyńska</w:t>
      </w:r>
    </w:p>
    <w:p w:rsidR="000807F8" w:rsidRDefault="000807F8" w:rsidP="002F3F18"/>
    <w:p w:rsidR="000807F8" w:rsidRDefault="000807F8" w:rsidP="00F64878">
      <w:pPr>
        <w:pStyle w:val="Akapitzlist"/>
      </w:pPr>
      <w:r>
        <w:t xml:space="preserve">Trzy </w:t>
      </w:r>
      <w:r w:rsidR="000F6F0F">
        <w:t>III</w:t>
      </w:r>
      <w:r>
        <w:t xml:space="preserve"> nagrody w wysokości 500 złotych Jury przyznało:</w:t>
      </w:r>
    </w:p>
    <w:p w:rsidR="000807F8" w:rsidRDefault="000807F8" w:rsidP="00F64878">
      <w:pPr>
        <w:pStyle w:val="Akapitzlist"/>
      </w:pPr>
    </w:p>
    <w:p w:rsidR="000807F8" w:rsidRDefault="000807F8" w:rsidP="00F64878">
      <w:pPr>
        <w:pStyle w:val="Akapitzlist"/>
      </w:pPr>
      <w:r w:rsidRPr="0033795C">
        <w:rPr>
          <w:b/>
        </w:rPr>
        <w:t>-</w:t>
      </w:r>
      <w:r w:rsidR="00AC6FF4" w:rsidRPr="0033795C">
        <w:rPr>
          <w:b/>
        </w:rPr>
        <w:t xml:space="preserve"> Annie Liscar</w:t>
      </w:r>
      <w:r w:rsidR="00AC6FF4">
        <w:t xml:space="preserve"> za obraz </w:t>
      </w:r>
      <w:r w:rsidR="0033795C">
        <w:t>Matka Boska Jaworzyńska</w:t>
      </w:r>
    </w:p>
    <w:p w:rsidR="000807F8" w:rsidRDefault="000807F8" w:rsidP="00F64878">
      <w:pPr>
        <w:pStyle w:val="Akapitzlist"/>
      </w:pPr>
      <w:r>
        <w:t>-</w:t>
      </w:r>
      <w:r w:rsidR="00AC6FF4">
        <w:t xml:space="preserve"> </w:t>
      </w:r>
      <w:r w:rsidR="0033795C" w:rsidRPr="0033795C">
        <w:rPr>
          <w:b/>
        </w:rPr>
        <w:t>Janinie Maślance</w:t>
      </w:r>
      <w:r w:rsidR="0033795C">
        <w:t xml:space="preserve"> za obraz Matka Boska Zatroskana</w:t>
      </w:r>
    </w:p>
    <w:p w:rsidR="000807F8" w:rsidRDefault="0089416E" w:rsidP="000F6F0F">
      <w:pPr>
        <w:pStyle w:val="Akapitzlist"/>
      </w:pPr>
      <w:r>
        <w:rPr>
          <w:b/>
        </w:rPr>
        <w:t xml:space="preserve">- </w:t>
      </w:r>
      <w:r w:rsidR="0033795C" w:rsidRPr="0033795C">
        <w:rPr>
          <w:b/>
        </w:rPr>
        <w:t>Marii Dudek</w:t>
      </w:r>
      <w:r w:rsidR="0033795C">
        <w:t xml:space="preserve"> za obraz Matka Boska </w:t>
      </w:r>
      <w:r w:rsidR="00D50D55">
        <w:t>z Dzieciątkiem Gór</w:t>
      </w:r>
      <w:r w:rsidR="0033795C">
        <w:t>a</w:t>
      </w:r>
      <w:r w:rsidR="00D50D55">
        <w:t>l</w:t>
      </w:r>
      <w:r w:rsidR="0033795C">
        <w:t>ska</w:t>
      </w:r>
    </w:p>
    <w:p w:rsidR="000807F8" w:rsidRDefault="000807F8" w:rsidP="00F64878">
      <w:pPr>
        <w:pStyle w:val="Akapitzlist"/>
      </w:pPr>
    </w:p>
    <w:p w:rsidR="000807F8" w:rsidRDefault="000807F8" w:rsidP="00F64878">
      <w:pPr>
        <w:pStyle w:val="Akapitzlist"/>
      </w:pPr>
      <w:r>
        <w:t>Pon</w:t>
      </w:r>
      <w:r w:rsidR="00AC6FF4">
        <w:t xml:space="preserve">adto Jury przyznało </w:t>
      </w:r>
      <w:r>
        <w:t xml:space="preserve"> wyróżnienia</w:t>
      </w:r>
      <w:r w:rsidR="00AC6FF4">
        <w:t xml:space="preserve"> w wysokości 300 złotych</w:t>
      </w:r>
      <w:r>
        <w:t>:</w:t>
      </w:r>
    </w:p>
    <w:p w:rsidR="00AC6FF4" w:rsidRDefault="00AC6FF4" w:rsidP="00F64878">
      <w:pPr>
        <w:pStyle w:val="Akapitzlist"/>
      </w:pPr>
    </w:p>
    <w:p w:rsidR="00D50D55" w:rsidRDefault="0089416E" w:rsidP="00F64878">
      <w:pPr>
        <w:pStyle w:val="Akapitzlist"/>
      </w:pPr>
      <w:r>
        <w:t xml:space="preserve">- </w:t>
      </w:r>
      <w:r w:rsidR="00D50D55" w:rsidRPr="00D50D55">
        <w:rPr>
          <w:b/>
        </w:rPr>
        <w:t>Zofii Forteckiej</w:t>
      </w:r>
      <w:r w:rsidR="00D50D55">
        <w:t xml:space="preserve"> za tryptyk Matka Boska Ludźmierska</w:t>
      </w:r>
    </w:p>
    <w:p w:rsidR="00F81232" w:rsidRDefault="00F81232" w:rsidP="00F64878">
      <w:pPr>
        <w:pStyle w:val="Akapitzlist"/>
      </w:pPr>
      <w:r>
        <w:t>-</w:t>
      </w:r>
      <w:r w:rsidR="0089416E">
        <w:t xml:space="preserve"> </w:t>
      </w:r>
      <w:r w:rsidRPr="00F81232">
        <w:rPr>
          <w:b/>
        </w:rPr>
        <w:t>Piotrowi Krawczykowi</w:t>
      </w:r>
      <w:r>
        <w:t xml:space="preserve"> za obraz Święta</w:t>
      </w:r>
    </w:p>
    <w:p w:rsidR="00F81232" w:rsidRDefault="00F81232" w:rsidP="00F64878">
      <w:pPr>
        <w:pStyle w:val="Akapitzlist"/>
      </w:pPr>
      <w:r>
        <w:t>-</w:t>
      </w:r>
      <w:r w:rsidR="0089416E">
        <w:t xml:space="preserve"> </w:t>
      </w:r>
      <w:r w:rsidRPr="00F81232">
        <w:rPr>
          <w:b/>
        </w:rPr>
        <w:t>Marii Gąsienicy Gładczan</w:t>
      </w:r>
      <w:r>
        <w:t xml:space="preserve"> za obraz Matka Boska Niebieska Panienka</w:t>
      </w:r>
    </w:p>
    <w:p w:rsidR="00AC6FF4" w:rsidRDefault="0089416E" w:rsidP="00F64878">
      <w:pPr>
        <w:pStyle w:val="Akapitzlist"/>
      </w:pPr>
      <w:r>
        <w:rPr>
          <w:b/>
        </w:rPr>
        <w:t>-</w:t>
      </w:r>
      <w:r w:rsidR="00AC6FF4" w:rsidRPr="00D50D55">
        <w:rPr>
          <w:b/>
        </w:rPr>
        <w:t xml:space="preserve"> </w:t>
      </w:r>
      <w:r w:rsidR="00D50D55" w:rsidRPr="00D50D55">
        <w:rPr>
          <w:b/>
        </w:rPr>
        <w:t>Marcie Gąsienicy</w:t>
      </w:r>
      <w:r w:rsidR="00AC6FF4">
        <w:t xml:space="preserve">  za obraz</w:t>
      </w:r>
      <w:r w:rsidR="00D50D55">
        <w:t xml:space="preserve"> Madonna na Polanie</w:t>
      </w:r>
    </w:p>
    <w:p w:rsidR="00AC6FF4" w:rsidRDefault="00D50D55" w:rsidP="00F64878">
      <w:pPr>
        <w:pStyle w:val="Akapitzlist"/>
      </w:pPr>
      <w:r>
        <w:t xml:space="preserve">- </w:t>
      </w:r>
      <w:r w:rsidRPr="00D50D55">
        <w:rPr>
          <w:b/>
        </w:rPr>
        <w:t>Rozalii Szypule</w:t>
      </w:r>
      <w:r>
        <w:t xml:space="preserve"> za obr</w:t>
      </w:r>
      <w:r w:rsidR="00AC6FF4">
        <w:t>az</w:t>
      </w:r>
      <w:r w:rsidR="00F81232">
        <w:t xml:space="preserve"> Ludźmierska Pani Gaździna Podhala</w:t>
      </w:r>
    </w:p>
    <w:p w:rsidR="00AC6FF4" w:rsidRDefault="00AC6FF4" w:rsidP="00F64878">
      <w:pPr>
        <w:pStyle w:val="Akapitzlist"/>
      </w:pPr>
      <w:r>
        <w:t xml:space="preserve">- </w:t>
      </w:r>
      <w:r w:rsidR="00D50D55" w:rsidRPr="00D50D55">
        <w:rPr>
          <w:b/>
        </w:rPr>
        <w:t xml:space="preserve">Annie </w:t>
      </w:r>
      <w:proofErr w:type="spellStart"/>
      <w:r w:rsidR="00D50D55" w:rsidRPr="00D50D55">
        <w:rPr>
          <w:b/>
        </w:rPr>
        <w:t>Buńda</w:t>
      </w:r>
      <w:proofErr w:type="spellEnd"/>
      <w:r w:rsidR="00D50D55" w:rsidRPr="00D50D55">
        <w:rPr>
          <w:b/>
        </w:rPr>
        <w:t>-Dorula</w:t>
      </w:r>
      <w:r w:rsidR="00D50D55">
        <w:t xml:space="preserve"> </w:t>
      </w:r>
      <w:r>
        <w:t>za obraz</w:t>
      </w:r>
      <w:r w:rsidR="00F81232">
        <w:t xml:space="preserve"> Madonna Góralska Zimowa</w:t>
      </w:r>
    </w:p>
    <w:p w:rsidR="00D50D55" w:rsidRDefault="00D50D55" w:rsidP="00F64878">
      <w:pPr>
        <w:pStyle w:val="Akapitzlist"/>
      </w:pPr>
      <w:r>
        <w:t xml:space="preserve">- </w:t>
      </w:r>
      <w:r w:rsidRPr="00D50D55">
        <w:rPr>
          <w:b/>
        </w:rPr>
        <w:t>Anieli Stanek</w:t>
      </w:r>
      <w:r>
        <w:t xml:space="preserve"> za obraz</w:t>
      </w:r>
      <w:r w:rsidR="00F81232">
        <w:t xml:space="preserve"> Matka Boska Jaworzyńska Strażniczka Tatrzańskich Szlaków.</w:t>
      </w:r>
    </w:p>
    <w:p w:rsidR="0089416E" w:rsidRDefault="0089416E" w:rsidP="00F64878">
      <w:pPr>
        <w:pStyle w:val="Akapitzlist"/>
      </w:pPr>
    </w:p>
    <w:p w:rsidR="0002058B" w:rsidRPr="002F3F18" w:rsidRDefault="0089416E" w:rsidP="002F3F18">
      <w:pPr>
        <w:pStyle w:val="Akapitzlist"/>
        <w:ind w:left="0"/>
        <w:jc w:val="both"/>
        <w:rPr>
          <w:sz w:val="24"/>
          <w:szCs w:val="24"/>
        </w:rPr>
      </w:pPr>
      <w:r>
        <w:tab/>
      </w:r>
      <w:r w:rsidRPr="002F3F18">
        <w:rPr>
          <w:sz w:val="24"/>
          <w:szCs w:val="24"/>
        </w:rPr>
        <w:t>Komisja Konkursowa wysoko oceniła poziom artystyczny przygotowanych na konkurs prac i stwierdza, że artyści licznie odpowiedzieli na ogłoszony konkurs. Jury stwierdza, że tradycyjnej ikonografii towarzyszy indywidualne podejście do zaproponowanego tematu.</w:t>
      </w:r>
    </w:p>
    <w:p w:rsidR="0089416E" w:rsidRPr="002F3F18" w:rsidRDefault="0089416E" w:rsidP="002F3F18">
      <w:pPr>
        <w:pStyle w:val="Akapitzlist"/>
        <w:ind w:left="0" w:firstLine="696"/>
        <w:jc w:val="both"/>
        <w:rPr>
          <w:sz w:val="24"/>
          <w:szCs w:val="24"/>
        </w:rPr>
      </w:pPr>
      <w:r w:rsidRPr="002F3F18">
        <w:rPr>
          <w:sz w:val="24"/>
          <w:szCs w:val="24"/>
        </w:rPr>
        <w:t xml:space="preserve">Z uwagi na charakterystyczną technikę malarstwa na szkle i kontynuowanie tradycji Jury proponuje </w:t>
      </w:r>
      <w:r w:rsidR="00C939A1" w:rsidRPr="002F3F18">
        <w:rPr>
          <w:sz w:val="24"/>
          <w:szCs w:val="24"/>
        </w:rPr>
        <w:t>cykliczne organizowanie tego typu konkursów.</w:t>
      </w:r>
    </w:p>
    <w:p w:rsidR="00C939A1" w:rsidRPr="002F3F18" w:rsidRDefault="00C939A1" w:rsidP="002F3F18">
      <w:pPr>
        <w:pStyle w:val="Akapitzlist"/>
        <w:ind w:left="0"/>
        <w:jc w:val="both"/>
        <w:rPr>
          <w:sz w:val="24"/>
          <w:szCs w:val="24"/>
        </w:rPr>
      </w:pPr>
      <w:r w:rsidRPr="002F3F18">
        <w:rPr>
          <w:sz w:val="24"/>
          <w:szCs w:val="24"/>
        </w:rPr>
        <w:tab/>
        <w:t xml:space="preserve">Komisja proponuje, aby na wystawę pokonkursową zaprezentować wszystkie zgłoszone prace jako formy wyróżnienia. </w:t>
      </w:r>
    </w:p>
    <w:p w:rsidR="000807F8" w:rsidRDefault="00C939A1" w:rsidP="000F6F0F">
      <w:pPr>
        <w:pStyle w:val="Akapitzlist"/>
        <w:ind w:left="0"/>
        <w:jc w:val="both"/>
        <w:rPr>
          <w:sz w:val="24"/>
          <w:szCs w:val="24"/>
        </w:rPr>
      </w:pPr>
      <w:r w:rsidRPr="002F3F18">
        <w:rPr>
          <w:sz w:val="24"/>
          <w:szCs w:val="24"/>
        </w:rPr>
        <w:tab/>
        <w:t>Komisja składa podziękowanie organizatorom konkursu oraz fundatorom nagród.</w:t>
      </w:r>
    </w:p>
    <w:p w:rsidR="00BE0380" w:rsidRPr="000F6F0F" w:rsidRDefault="00BE0380" w:rsidP="000F6F0F">
      <w:pPr>
        <w:pStyle w:val="Akapitzlist"/>
        <w:ind w:left="0"/>
        <w:jc w:val="both"/>
        <w:rPr>
          <w:sz w:val="24"/>
          <w:szCs w:val="24"/>
        </w:rPr>
      </w:pPr>
    </w:p>
    <w:p w:rsidR="000807F8" w:rsidRDefault="000807F8" w:rsidP="00F64878">
      <w:pPr>
        <w:pStyle w:val="Akapitzlist"/>
      </w:pPr>
    </w:p>
    <w:p w:rsidR="00A82447" w:rsidRDefault="000F6F0F" w:rsidP="000F6F0F">
      <w:pPr>
        <w:pStyle w:val="Akapitzlist"/>
      </w:pPr>
      <w:r>
        <w:t>Przewodnicząca Jury:</w:t>
      </w:r>
      <w:r>
        <w:tab/>
      </w:r>
      <w:r>
        <w:tab/>
      </w:r>
      <w:r>
        <w:tab/>
      </w:r>
      <w:r>
        <w:tab/>
      </w:r>
      <w:r>
        <w:tab/>
      </w:r>
      <w:r w:rsidR="00BE0380">
        <w:tab/>
      </w:r>
      <w:bookmarkStart w:id="0" w:name="_GoBack"/>
      <w:bookmarkEnd w:id="0"/>
      <w:r>
        <w:t>Członkowie Jury:</w:t>
      </w:r>
    </w:p>
    <w:p w:rsidR="009C3DC5" w:rsidRDefault="009C3DC5"/>
    <w:sectPr w:rsidR="009C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216"/>
    <w:multiLevelType w:val="hybridMultilevel"/>
    <w:tmpl w:val="84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8AD"/>
    <w:multiLevelType w:val="multilevel"/>
    <w:tmpl w:val="9A26264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30FB"/>
    <w:multiLevelType w:val="multilevel"/>
    <w:tmpl w:val="BA12D4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57"/>
    <w:rsid w:val="0002058B"/>
    <w:rsid w:val="00047957"/>
    <w:rsid w:val="000807F8"/>
    <w:rsid w:val="000F6F0F"/>
    <w:rsid w:val="002F3F18"/>
    <w:rsid w:val="0033795C"/>
    <w:rsid w:val="00577B6E"/>
    <w:rsid w:val="0089416E"/>
    <w:rsid w:val="009C3DC5"/>
    <w:rsid w:val="009E2305"/>
    <w:rsid w:val="00A82447"/>
    <w:rsid w:val="00AC6FF4"/>
    <w:rsid w:val="00B23294"/>
    <w:rsid w:val="00B866D9"/>
    <w:rsid w:val="00BE0380"/>
    <w:rsid w:val="00C939A1"/>
    <w:rsid w:val="00D34988"/>
    <w:rsid w:val="00D50D55"/>
    <w:rsid w:val="00E255F2"/>
    <w:rsid w:val="00F64878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04795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6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uiPriority w:val="99"/>
    <w:rsid w:val="0004795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2019-06-11T10:34:00Z</cp:lastPrinted>
  <dcterms:created xsi:type="dcterms:W3CDTF">2019-06-11T11:16:00Z</dcterms:created>
  <dcterms:modified xsi:type="dcterms:W3CDTF">2019-06-11T12:53:00Z</dcterms:modified>
</cp:coreProperties>
</file>